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A42915" w:rsidRPr="00B923A6" w:rsidTr="00A42915">
        <w:tc>
          <w:tcPr>
            <w:tcW w:w="10188" w:type="dxa"/>
          </w:tcPr>
          <w:p w:rsidR="00B923A6" w:rsidRPr="00B923A6" w:rsidRDefault="00B923A6" w:rsidP="004B6EDC">
            <w:pPr>
              <w:spacing w:beforeLines="50" w:before="120" w:afterLines="50" w:after="120"/>
              <w:rPr>
                <w:rFonts w:ascii="맑은 고딕" w:eastAsia="맑은 고딕" w:hAnsi="맑은 고딕" w:cs="바탕"/>
                <w:b/>
                <w:sz w:val="32"/>
                <w:szCs w:val="40"/>
                <w:lang w:eastAsia="ko-KR"/>
              </w:rPr>
            </w:pPr>
            <w:proofErr w:type="spellStart"/>
            <w:r w:rsidRPr="00B923A6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ㅇㅇㅇ</w:t>
            </w:r>
            <w:proofErr w:type="spellEnd"/>
            <w:r w:rsidRPr="00B923A6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(이름)</w:t>
            </w:r>
          </w:p>
        </w:tc>
      </w:tr>
      <w:tr w:rsidR="00A42915" w:rsidRPr="00B923A6" w:rsidTr="00060DF1">
        <w:tc>
          <w:tcPr>
            <w:tcW w:w="10188" w:type="dxa"/>
            <w:tcBorders>
              <w:bottom w:val="single" w:sz="12" w:space="0" w:color="F58220"/>
            </w:tcBorders>
            <w:vAlign w:val="bottom"/>
          </w:tcPr>
          <w:p w:rsidR="00A42915" w:rsidRPr="00B923A6" w:rsidRDefault="00B923A6" w:rsidP="00B923A6">
            <w:pPr>
              <w:spacing w:after="240"/>
              <w:ind w:right="960"/>
              <w:rPr>
                <w:rFonts w:ascii="맑은 고딕" w:eastAsia="맑은 고딕" w:hAnsi="맑은 고딕"/>
                <w:b/>
                <w:sz w:val="32"/>
                <w:lang w:eastAsia="ko-KR"/>
              </w:rPr>
            </w:pPr>
            <w:r w:rsidRPr="00B923A6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 xml:space="preserve">지원 </w:t>
            </w:r>
            <w:r w:rsidRPr="00B923A6">
              <w:rPr>
                <w:rFonts w:ascii="맑은 고딕" w:eastAsia="맑은 고딕" w:hAnsi="맑은 고딕" w:cs="바탕"/>
                <w:b/>
                <w:sz w:val="32"/>
                <w:szCs w:val="40"/>
                <w:lang w:eastAsia="ko-KR"/>
              </w:rPr>
              <w:t xml:space="preserve">Position: </w:t>
            </w:r>
            <w:proofErr w:type="spellStart"/>
            <w:r w:rsidR="00D01943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투자관리실</w:t>
            </w:r>
            <w:proofErr w:type="spellEnd"/>
          </w:p>
        </w:tc>
      </w:tr>
    </w:tbl>
    <w:p w:rsidR="00A42915" w:rsidRPr="00B923A6" w:rsidRDefault="00A42915" w:rsidP="00410059">
      <w:pPr>
        <w:spacing w:line="276" w:lineRule="auto"/>
        <w:rPr>
          <w:rFonts w:ascii="맑은 고딕" w:eastAsia="맑은 고딕" w:hAnsi="맑은 고딕"/>
          <w:lang w:eastAsia="ko-KR"/>
        </w:rPr>
      </w:pPr>
    </w:p>
    <w:p w:rsidR="00B923A6" w:rsidRPr="00B923A6" w:rsidRDefault="00B923A6" w:rsidP="00896050">
      <w:pPr>
        <w:spacing w:line="360" w:lineRule="auto"/>
        <w:rPr>
          <w:rFonts w:ascii="맑은 고딕" w:eastAsia="맑은 고딕" w:hAnsi="맑은 고딕"/>
          <w:b/>
          <w:color w:val="000000" w:themeColor="text1"/>
          <w:sz w:val="20"/>
        </w:rPr>
      </w:pPr>
      <w:proofErr w:type="spell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개인정보</w:t>
      </w:r>
      <w:proofErr w:type="spellEnd"/>
      <w:r w:rsidRPr="00B923A6">
        <w:rPr>
          <w:rFonts w:ascii="맑은 고딕" w:eastAsia="맑은 고딕" w:hAnsi="맑은 고딕" w:hint="eastAsia"/>
          <w:b/>
          <w:color w:val="000000" w:themeColor="text1"/>
          <w:sz w:val="20"/>
        </w:rPr>
        <w:t xml:space="preserve">    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생년월일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 xml:space="preserve">: 1900년 00월 00일 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주소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 xml:space="preserve">: 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이메일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>: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</w:rPr>
      </w:pPr>
      <w:proofErr w:type="spellStart"/>
      <w:r w:rsidRPr="00B923A6">
        <w:rPr>
          <w:rFonts w:ascii="맑은 고딕" w:eastAsia="맑은 고딕" w:hAnsi="맑은 고딕" w:hint="eastAsia"/>
          <w:color w:val="000000"/>
          <w:sz w:val="20"/>
        </w:rPr>
        <w:t>휴대폰</w:t>
      </w:r>
      <w:proofErr w:type="spellEnd"/>
      <w:r w:rsidRPr="00B923A6">
        <w:rPr>
          <w:rFonts w:ascii="맑은 고딕" w:eastAsia="맑은 고딕" w:hAnsi="맑은 고딕" w:hint="eastAsia"/>
          <w:color w:val="000000"/>
          <w:sz w:val="20"/>
        </w:rPr>
        <w:t>:</w:t>
      </w:r>
    </w:p>
    <w:p w:rsidR="00C47938" w:rsidRPr="00B923A6" w:rsidRDefault="00C47938" w:rsidP="00410059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B923A6" w:rsidRPr="00B923A6" w:rsidRDefault="00B923A6" w:rsidP="00896050">
      <w:pPr>
        <w:spacing w:line="360" w:lineRule="auto"/>
        <w:rPr>
          <w:rFonts w:ascii="맑은 고딕" w:eastAsia="맑은 고딕" w:hAnsi="맑은 고딕"/>
          <w:b/>
          <w:color w:val="000000" w:themeColor="text1"/>
          <w:sz w:val="20"/>
        </w:rPr>
      </w:pPr>
      <w:proofErr w:type="spell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학력사항</w:t>
      </w:r>
      <w:proofErr w:type="spellEnd"/>
      <w:r w:rsidRPr="00B923A6">
        <w:rPr>
          <w:rFonts w:ascii="맑은 고딕" w:eastAsia="맑은 고딕" w:hAnsi="맑은 고딕" w:hint="eastAsia"/>
          <w:b/>
          <w:color w:val="000000" w:themeColor="text1"/>
          <w:sz w:val="20"/>
        </w:rPr>
        <w:t xml:space="preserve"> 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lang w:eastAsia="ko-KR"/>
        </w:rPr>
      </w:pP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ㅇㅇ대학교</w:t>
      </w:r>
      <w:proofErr w:type="spellEnd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</w:t>
      </w: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ㅇㅇ학과</w:t>
      </w:r>
      <w:proofErr w:type="spellEnd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졸업(졸업예정) (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월 ~ 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월)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lang w:eastAsia="ko-KR"/>
        </w:rPr>
      </w:pP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ㅇㅇ고등학교</w:t>
      </w:r>
      <w:proofErr w:type="spellEnd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졸업(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월 </w:t>
      </w:r>
      <w:r w:rsidRPr="00B923A6">
        <w:rPr>
          <w:rFonts w:ascii="맑은 고딕" w:eastAsia="맑은 고딕" w:hAnsi="맑은 고딕"/>
          <w:color w:val="000000" w:themeColor="text1"/>
          <w:sz w:val="20"/>
          <w:lang w:eastAsia="ko-KR"/>
        </w:rPr>
        <w:t xml:space="preserve">~ 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년 </w:t>
      </w:r>
      <w:r w:rsidR="00BC6F6B">
        <w:rPr>
          <w:rFonts w:ascii="맑은 고딕" w:eastAsia="맑은 고딕" w:hAnsi="맑은 고딕"/>
          <w:color w:val="000000" w:themeColor="text1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월)</w:t>
      </w:r>
    </w:p>
    <w:p w:rsidR="00B923A6" w:rsidRPr="00BC6F6B" w:rsidRDefault="00B923A6" w:rsidP="00410059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B923A6" w:rsidRPr="00896050" w:rsidRDefault="00B923A6" w:rsidP="00896050">
      <w:pPr>
        <w:spacing w:line="360" w:lineRule="auto"/>
        <w:rPr>
          <w:rFonts w:ascii="맑은 고딕" w:eastAsia="맑은 고딕" w:hAnsi="맑은 고딕"/>
          <w:b/>
          <w:color w:val="000000" w:themeColor="text1"/>
          <w:sz w:val="22"/>
        </w:rPr>
      </w:pPr>
      <w:proofErr w:type="spell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자격사항</w:t>
      </w:r>
      <w:proofErr w:type="spellEnd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(</w:t>
      </w:r>
      <w:proofErr w:type="spellStart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자격증</w:t>
      </w:r>
      <w:proofErr w:type="spellEnd"/>
      <w:r w:rsidRPr="00896050">
        <w:rPr>
          <w:rFonts w:ascii="맑은 고딕" w:eastAsia="맑은 고딕" w:hAnsi="맑은 고딕" w:hint="eastAsia"/>
          <w:b/>
          <w:color w:val="000000" w:themeColor="text1"/>
          <w:sz w:val="22"/>
        </w:rPr>
        <w:t>)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szCs w:val="20"/>
        </w:rPr>
      </w:pP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(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2000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년 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월)</w:t>
      </w:r>
    </w:p>
    <w:p w:rsidR="00B923A6" w:rsidRPr="00B923A6" w:rsidRDefault="00B923A6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color w:val="000000" w:themeColor="text1"/>
          <w:sz w:val="20"/>
          <w:szCs w:val="20"/>
        </w:rPr>
      </w:pP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 (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2000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 xml:space="preserve">년 </w:t>
      </w:r>
      <w:r w:rsidRPr="00B923A6">
        <w:rPr>
          <w:rFonts w:ascii="맑은 고딕" w:eastAsia="맑은 고딕" w:hAnsi="맑은 고딕"/>
          <w:color w:val="000000" w:themeColor="text1"/>
          <w:sz w:val="20"/>
          <w:szCs w:val="20"/>
        </w:rPr>
        <w:t>00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szCs w:val="20"/>
        </w:rPr>
        <w:t>월)</w:t>
      </w:r>
    </w:p>
    <w:p w:rsidR="00B923A6" w:rsidRPr="00B923A6" w:rsidRDefault="00B923A6" w:rsidP="00410059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B923A6" w:rsidRPr="00896050" w:rsidRDefault="00B923A6" w:rsidP="00896050">
      <w:pPr>
        <w:spacing w:line="360" w:lineRule="auto"/>
        <w:rPr>
          <w:rFonts w:ascii="맑은 고딕" w:eastAsia="맑은 고딕" w:hAnsi="맑은 고딕"/>
          <w:color w:val="000000" w:themeColor="text1"/>
          <w:sz w:val="20"/>
          <w:lang w:eastAsia="ko-KR"/>
        </w:rPr>
      </w:pPr>
      <w:r w:rsidRPr="00896050">
        <w:rPr>
          <w:rFonts w:ascii="맑은 고딕" w:eastAsia="맑은 고딕" w:hAnsi="맑은 고딕" w:hint="eastAsia"/>
          <w:b/>
          <w:color w:val="000000" w:themeColor="text1"/>
          <w:sz w:val="22"/>
          <w:lang w:eastAsia="ko-KR"/>
        </w:rPr>
        <w:t>경력사항</w:t>
      </w:r>
    </w:p>
    <w:p w:rsidR="00B923A6" w:rsidRPr="00B923A6" w:rsidRDefault="00B923A6" w:rsidP="00B923A6">
      <w:pPr>
        <w:ind w:leftChars="100" w:left="240"/>
        <w:rPr>
          <w:rFonts w:ascii="맑은 고딕" w:eastAsia="맑은 고딕" w:hAnsi="맑은 고딕"/>
          <w:b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회사명(</w:t>
      </w:r>
      <w:proofErr w:type="spellStart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ㅇㅇㅇㅇㅇ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 (</w:t>
      </w:r>
      <w:r w:rsidR="00896050"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 w:rsidR="00896050"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월 ~ </w:t>
      </w:r>
      <w:r w:rsidR="00896050"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="00896050"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 w:rsidR="00896050"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="00896050"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월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</w:t>
      </w:r>
    </w:p>
    <w:p w:rsidR="00B923A6" w:rsidRPr="00B923A6" w:rsidRDefault="00B42FAA" w:rsidP="00B923A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사원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(</w:t>
      </w: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인턴쉽</w:t>
      </w:r>
      <w:proofErr w:type="spellEnd"/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)</w:t>
      </w:r>
      <w:r w:rsidR="00B923A6"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/ 팀 (년 월 ~ 년 월)</w:t>
      </w:r>
    </w:p>
    <w:p w:rsidR="00B923A6" w:rsidRPr="00B923A6" w:rsidRDefault="00B923A6" w:rsidP="00B923A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맑은 고딕" w:eastAsia="맑은 고딕" w:hAnsi="맑은 고딕" w:cs="Arial"/>
          <w:sz w:val="20"/>
          <w:szCs w:val="20"/>
        </w:rPr>
      </w:pP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주요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업무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및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실적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등</w:t>
      </w:r>
    </w:p>
    <w:p w:rsidR="00B923A6" w:rsidRDefault="00B923A6" w:rsidP="00410059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896050" w:rsidRPr="00B923A6" w:rsidRDefault="00896050" w:rsidP="00896050">
      <w:pPr>
        <w:ind w:leftChars="100" w:left="240"/>
        <w:rPr>
          <w:rFonts w:ascii="맑은 고딕" w:eastAsia="맑은 고딕" w:hAnsi="맑은 고딕"/>
          <w:b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회사명(</w:t>
      </w:r>
      <w:proofErr w:type="spellStart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ㅇㅇㅇㅇㅇ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 (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월 ~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월)</w:t>
      </w:r>
    </w:p>
    <w:p w:rsidR="00896050" w:rsidRPr="00B923A6" w:rsidRDefault="00B42FAA" w:rsidP="00896050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사원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(</w:t>
      </w:r>
      <w:proofErr w:type="spellStart"/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인턴쉽</w:t>
      </w:r>
      <w:proofErr w:type="spellEnd"/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)</w:t>
      </w:r>
      <w:r w:rsidR="00896050"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/ 팀 (년 월 ~ 년 월)</w:t>
      </w:r>
    </w:p>
    <w:p w:rsidR="00896050" w:rsidRPr="00B923A6" w:rsidRDefault="00896050" w:rsidP="0089605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맑은 고딕" w:eastAsia="맑은 고딕" w:hAnsi="맑은 고딕" w:cs="Arial"/>
          <w:sz w:val="20"/>
          <w:szCs w:val="20"/>
        </w:rPr>
      </w:pP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주요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업무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및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실적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등</w:t>
      </w:r>
    </w:p>
    <w:p w:rsidR="00896050" w:rsidRDefault="00896050" w:rsidP="00410059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896050" w:rsidRPr="00B923A6" w:rsidRDefault="00896050" w:rsidP="00896050">
      <w:pPr>
        <w:ind w:leftChars="100" w:left="240"/>
        <w:rPr>
          <w:rFonts w:ascii="맑은 고딕" w:eastAsia="맑은 고딕" w:hAnsi="맑은 고딕"/>
          <w:b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회사명(</w:t>
      </w:r>
      <w:proofErr w:type="spellStart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ㅇㅇㅇㅇㅇ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 (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월 ~ </w:t>
      </w:r>
      <w:r w:rsidR="00B42FAA"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="00B42FAA"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 w:rsidR="00B42FAA"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="00B42FAA"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월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</w:t>
      </w:r>
    </w:p>
    <w:p w:rsidR="00896050" w:rsidRPr="00B923A6" w:rsidRDefault="00B42FAA" w:rsidP="00896050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아르바이트</w:t>
      </w:r>
      <w:r w:rsidR="00896050"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/ 팀 (년 월 ~ 년 월)</w:t>
      </w:r>
    </w:p>
    <w:p w:rsidR="00896050" w:rsidRPr="00B923A6" w:rsidRDefault="00896050" w:rsidP="0089605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맑은 고딕" w:eastAsia="맑은 고딕" w:hAnsi="맑은 고딕" w:cs="Arial"/>
          <w:sz w:val="20"/>
          <w:szCs w:val="20"/>
        </w:rPr>
      </w:pP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주요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업무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및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실적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등</w:t>
      </w:r>
    </w:p>
    <w:p w:rsidR="00896050" w:rsidRDefault="00896050" w:rsidP="00B923A6">
      <w:pPr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</w:p>
    <w:p w:rsidR="00B42FAA" w:rsidRPr="00B923A6" w:rsidRDefault="00B42FAA" w:rsidP="00B42FAA">
      <w:pPr>
        <w:ind w:leftChars="100" w:left="240"/>
        <w:rPr>
          <w:rFonts w:ascii="맑은 고딕" w:eastAsia="맑은 고딕" w:hAnsi="맑은 고딕"/>
          <w:b/>
          <w:sz w:val="20"/>
          <w:lang w:eastAsia="ko-KR"/>
        </w:rPr>
      </w:pP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기관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명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(</w:t>
      </w:r>
      <w:proofErr w:type="spellStart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ㅇㅇㅇㅇㅇ</w:t>
      </w:r>
      <w:proofErr w:type="spellEnd"/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) (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월 ~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‘00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 xml:space="preserve">년 </w:t>
      </w:r>
      <w:r>
        <w:rPr>
          <w:rFonts w:ascii="맑은 고딕" w:eastAsia="맑은 고딕" w:hAnsi="맑은 고딕"/>
          <w:b/>
          <w:bCs/>
          <w:color w:val="000000"/>
          <w:sz w:val="20"/>
          <w:lang w:eastAsia="ko-KR"/>
        </w:rPr>
        <w:t>0</w:t>
      </w:r>
      <w:r w:rsidRPr="00B923A6">
        <w:rPr>
          <w:rFonts w:ascii="맑은 고딕" w:eastAsia="맑은 고딕" w:hAnsi="맑은 고딕" w:hint="eastAsia"/>
          <w:b/>
          <w:bCs/>
          <w:color w:val="000000"/>
          <w:sz w:val="20"/>
          <w:lang w:eastAsia="ko-KR"/>
        </w:rPr>
        <w:t>월)</w:t>
      </w:r>
    </w:p>
    <w:p w:rsidR="00B42FAA" w:rsidRPr="00B923A6" w:rsidRDefault="00B42FAA" w:rsidP="00B42FA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>연구원</w:t>
      </w:r>
      <w:r w:rsidRPr="00B923A6">
        <w:rPr>
          <w:rFonts w:ascii="맑은 고딕" w:eastAsia="맑은 고딕" w:hAnsi="맑은 고딕" w:hint="eastAsia"/>
          <w:color w:val="000000" w:themeColor="text1"/>
          <w:sz w:val="20"/>
          <w:lang w:eastAsia="ko-KR"/>
        </w:rPr>
        <w:t xml:space="preserve"> / 팀 (년 월 ~ 년 월)</w:t>
      </w:r>
    </w:p>
    <w:p w:rsidR="00B42FAA" w:rsidRPr="00B923A6" w:rsidRDefault="00B42FAA" w:rsidP="00B42FA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맑은 고딕" w:eastAsia="맑은 고딕" w:hAnsi="맑은 고딕" w:cs="Arial"/>
          <w:sz w:val="20"/>
          <w:szCs w:val="20"/>
        </w:rPr>
      </w:pP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주요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업무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및 </w:t>
      </w:r>
      <w:proofErr w:type="spellStart"/>
      <w:r w:rsidRPr="00B923A6">
        <w:rPr>
          <w:rFonts w:ascii="맑은 고딕" w:eastAsia="맑은 고딕" w:hAnsi="맑은 고딕" w:cs="Arial" w:hint="eastAsia"/>
          <w:sz w:val="20"/>
          <w:szCs w:val="20"/>
        </w:rPr>
        <w:t>실적</w:t>
      </w:r>
      <w:proofErr w:type="spellEnd"/>
      <w:r w:rsidRPr="00B923A6">
        <w:rPr>
          <w:rFonts w:ascii="맑은 고딕" w:eastAsia="맑은 고딕" w:hAnsi="맑은 고딕" w:cs="Arial" w:hint="eastAsia"/>
          <w:sz w:val="20"/>
          <w:szCs w:val="20"/>
        </w:rPr>
        <w:t xml:space="preserve"> 등</w:t>
      </w:r>
    </w:p>
    <w:p w:rsidR="008F38FB" w:rsidRDefault="008F38FB" w:rsidP="00B923A6">
      <w:pPr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</w:p>
    <w:p w:rsidR="008F38FB" w:rsidRDefault="008F38FB" w:rsidP="00B923A6">
      <w:pPr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</w:p>
    <w:p w:rsidR="008F38FB" w:rsidRDefault="008F38FB" w:rsidP="00B923A6">
      <w:pPr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</w:p>
    <w:p w:rsidR="008F38FB" w:rsidRDefault="008F38FB" w:rsidP="00B923A6">
      <w:pPr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</w:p>
    <w:p w:rsidR="00B923A6" w:rsidRPr="00B923A6" w:rsidRDefault="00B923A6" w:rsidP="00B923A6">
      <w:pPr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lang w:eastAsia="ko-KR"/>
        </w:rPr>
        <w:lastRenderedPageBreak/>
        <w:t>지원</w:t>
      </w:r>
      <w:r w:rsidR="00D01943">
        <w:rPr>
          <w:rFonts w:ascii="맑은 고딕" w:eastAsia="맑은 고딕" w:hAnsi="맑은 고딕" w:hint="eastAsia"/>
          <w:b/>
          <w:color w:val="000000" w:themeColor="text1"/>
          <w:sz w:val="20"/>
          <w:lang w:eastAsia="ko-KR"/>
        </w:rPr>
        <w:t xml:space="preserve">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lang w:eastAsia="ko-KR"/>
        </w:rPr>
        <w:t>사유 등 자기소개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B923A6" w:rsidRPr="00B923A6" w:rsidTr="00B923A6">
        <w:trPr>
          <w:trHeight w:val="5234"/>
        </w:trPr>
        <w:tc>
          <w:tcPr>
            <w:tcW w:w="10006" w:type="dxa"/>
          </w:tcPr>
          <w:p w:rsidR="00B923A6" w:rsidRP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42FAA" w:rsidRPr="00B42FAA" w:rsidRDefault="00B42FAA" w:rsidP="00B42FAA">
            <w:pPr>
              <w:pStyle w:val="a7"/>
              <w:numPr>
                <w:ilvl w:val="0"/>
                <w:numId w:val="5"/>
              </w:numPr>
              <w:ind w:leftChars="0" w:left="340" w:hanging="284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본인에 대한 내용 및 아래 사항에 대해 간략 기술</w:t>
            </w:r>
          </w:p>
          <w:p w:rsidR="00B42FAA" w:rsidRDefault="00B42FAA" w:rsidP="00B42FAA">
            <w:pPr>
              <w:pStyle w:val="a7"/>
              <w:numPr>
                <w:ilvl w:val="0"/>
                <w:numId w:val="6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 xml:space="preserve">본인의 </w:t>
            </w:r>
            <w:r w:rsidRPr="00B42FAA">
              <w:rPr>
                <w:rFonts w:ascii="맑은 고딕" w:eastAsia="맑은 고딕" w:hAnsi="맑은 고딕" w:cs="Tahoma"/>
                <w:sz w:val="20"/>
                <w:lang w:eastAsia="ko-KR"/>
              </w:rPr>
              <w:t>Finance</w:t>
            </w: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에 대한 전문성(부족할 경우, 향후 계획)</w:t>
            </w:r>
          </w:p>
          <w:p w:rsidR="00D01943" w:rsidRPr="00B42FAA" w:rsidRDefault="00D01943" w:rsidP="00B42FAA">
            <w:pPr>
              <w:pStyle w:val="a7"/>
              <w:numPr>
                <w:ilvl w:val="0"/>
                <w:numId w:val="6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당사 지원 사유</w:t>
            </w:r>
          </w:p>
          <w:p w:rsidR="00D01943" w:rsidRPr="00D01943" w:rsidRDefault="00B42FAA" w:rsidP="00D01943">
            <w:pPr>
              <w:pStyle w:val="a7"/>
              <w:numPr>
                <w:ilvl w:val="0"/>
                <w:numId w:val="6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Role Model or 존경하는 사람,</w:t>
            </w:r>
            <w:r w:rsidRPr="00B42FAA">
              <w:rPr>
                <w:rFonts w:ascii="맑은 고딕" w:eastAsia="맑은 고딕" w:hAnsi="맑은 고딕" w:cs="Tahoma"/>
                <w:sz w:val="20"/>
                <w:lang w:eastAsia="ko-KR"/>
              </w:rPr>
              <w:t xml:space="preserve"> </w:t>
            </w: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그 이유</w:t>
            </w:r>
          </w:p>
          <w:p w:rsidR="00B42FAA" w:rsidRPr="00B42FAA" w:rsidRDefault="00B42FAA" w:rsidP="00B42FAA">
            <w:pPr>
              <w:pStyle w:val="a7"/>
              <w:numPr>
                <w:ilvl w:val="0"/>
                <w:numId w:val="6"/>
              </w:numPr>
              <w:ind w:leftChars="0"/>
              <w:rPr>
                <w:rFonts w:ascii="맑은 고딕" w:eastAsia="맑은 고딕" w:hAnsi="맑은 고딕" w:cs="Tahoma"/>
                <w:sz w:val="20"/>
                <w:lang w:eastAsia="ko-KR"/>
              </w:rPr>
            </w:pP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본인의 성격,</w:t>
            </w:r>
            <w:r w:rsidRPr="00B42FAA">
              <w:rPr>
                <w:rFonts w:ascii="맑은 고딕" w:eastAsia="맑은 고딕" w:hAnsi="맑은 고딕" w:cs="Tahoma"/>
                <w:sz w:val="20"/>
                <w:lang w:eastAsia="ko-KR"/>
              </w:rPr>
              <w:t xml:space="preserve"> </w:t>
            </w:r>
            <w:r w:rsidRPr="00B42FAA">
              <w:rPr>
                <w:rFonts w:ascii="맑은 고딕" w:eastAsia="맑은 고딕" w:hAnsi="맑은 고딕" w:cs="Tahoma" w:hint="eastAsia"/>
                <w:sz w:val="20"/>
                <w:lang w:eastAsia="ko-KR"/>
              </w:rPr>
              <w:t>친화력</w:t>
            </w:r>
          </w:p>
          <w:p w:rsidR="00B923A6" w:rsidRP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P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P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P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P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B923A6" w:rsidRDefault="00B923A6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8F38FB" w:rsidRDefault="008F38FB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8F38FB" w:rsidRDefault="008F38FB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8F38FB" w:rsidRDefault="008F38FB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8F38FB" w:rsidRDefault="008F38FB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8F38FB" w:rsidRDefault="008F38FB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8F38FB" w:rsidRDefault="008F38FB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  <w:p w:rsidR="008F38FB" w:rsidRPr="00B923A6" w:rsidRDefault="008F38FB" w:rsidP="00694900">
            <w:pPr>
              <w:rPr>
                <w:rFonts w:ascii="맑은 고딕" w:eastAsia="맑은 고딕" w:hAnsi="맑은 고딕"/>
                <w:color w:val="000000" w:themeColor="text1"/>
                <w:sz w:val="22"/>
                <w:lang w:eastAsia="ko-KR"/>
              </w:rPr>
            </w:pPr>
          </w:p>
        </w:tc>
      </w:tr>
    </w:tbl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D01943" w:rsidRDefault="00D01943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896050" w:rsidRDefault="00896050" w:rsidP="00B923A6">
      <w:pPr>
        <w:jc w:val="center"/>
        <w:rPr>
          <w:rFonts w:ascii="맑은 고딕" w:eastAsia="맑은 고딕" w:hAnsi="맑은 고딕"/>
          <w:b/>
          <w:color w:val="000000" w:themeColor="text1"/>
          <w:lang w:eastAsia="ko-KR"/>
        </w:rPr>
      </w:pPr>
    </w:p>
    <w:p w:rsidR="00B923A6" w:rsidRPr="00896050" w:rsidRDefault="00B923A6" w:rsidP="00B923A6">
      <w:pPr>
        <w:jc w:val="center"/>
        <w:rPr>
          <w:rFonts w:ascii="맑은 고딕" w:eastAsia="맑은 고딕" w:hAnsi="맑은 고딕"/>
          <w:b/>
          <w:color w:val="000000" w:themeColor="text1"/>
          <w:sz w:val="20"/>
          <w:lang w:eastAsia="ko-KR"/>
        </w:rPr>
      </w:pPr>
      <w:bookmarkStart w:id="0" w:name="_GoBack"/>
      <w:bookmarkEnd w:id="0"/>
      <w:proofErr w:type="gramStart"/>
      <w:r w:rsidRPr="00896050">
        <w:rPr>
          <w:rFonts w:ascii="맑은 고딕" w:eastAsia="맑은 고딕" w:hAnsi="맑은 고딕" w:hint="eastAsia"/>
          <w:b/>
          <w:color w:val="000000" w:themeColor="text1"/>
          <w:lang w:eastAsia="ko-KR"/>
        </w:rPr>
        <w:lastRenderedPageBreak/>
        <w:t>[ 입사지원</w:t>
      </w:r>
      <w:proofErr w:type="gramEnd"/>
      <w:r w:rsidRPr="00896050">
        <w:rPr>
          <w:rFonts w:ascii="맑은 고딕" w:eastAsia="맑은 고딕" w:hAnsi="맑은 고딕" w:hint="eastAsia"/>
          <w:b/>
          <w:color w:val="000000" w:themeColor="text1"/>
          <w:lang w:eastAsia="ko-KR"/>
        </w:rPr>
        <w:t xml:space="preserve"> 동의서 ]</w:t>
      </w:r>
    </w:p>
    <w:p w:rsidR="00B923A6" w:rsidRPr="00B923A6" w:rsidRDefault="00B923A6" w:rsidP="00410059">
      <w:pPr>
        <w:tabs>
          <w:tab w:val="left" w:pos="9165"/>
        </w:tabs>
        <w:spacing w:line="276" w:lineRule="auto"/>
        <w:rPr>
          <w:rFonts w:ascii="맑은 고딕" w:eastAsia="맑은 고딕" w:hAnsi="맑은 고딕" w:cs="바탕"/>
          <w:sz w:val="18"/>
          <w:szCs w:val="22"/>
          <w:lang w:eastAsia="ko-KR"/>
        </w:rPr>
      </w:pPr>
    </w:p>
    <w:p w:rsidR="00B923A6" w:rsidRDefault="00B923A6" w:rsidP="00B923A6">
      <w:pPr>
        <w:rPr>
          <w:rStyle w:val="a9"/>
          <w:rFonts w:ascii="맑은 고딕" w:eastAsia="맑은 고딕" w:hAnsi="맑은 고딕"/>
          <w:color w:val="000000" w:themeColor="text1"/>
          <w:sz w:val="20"/>
          <w:szCs w:val="20"/>
          <w:lang w:eastAsia="ko-KR"/>
        </w:rPr>
      </w:pPr>
      <w:r w:rsidRPr="00B923A6"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>당사는 개인정보보호법등 관련법령에 따라 지원자의 개인정보보호를 매우 중요시하며, 지원자께서 안심하고 지원할 수 있도록 최선을 다하고 있습니다.</w:t>
      </w:r>
      <w:r w:rsidRPr="00B923A6">
        <w:rPr>
          <w:rFonts w:ascii="맑은 고딕" w:eastAsia="맑은 고딕" w:hAnsi="맑은 고딕" w:hint="eastAsia"/>
          <w:b/>
          <w:bCs/>
          <w:color w:val="000000" w:themeColor="text1"/>
          <w:sz w:val="20"/>
          <w:szCs w:val="20"/>
          <w:lang w:eastAsia="ko-KR"/>
        </w:rPr>
        <w:br/>
      </w:r>
      <w:r w:rsidRPr="00B923A6"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 xml:space="preserve">정보주체로부터 개인정보를 수집함에 있어, 아래 내용을 안내하고 있습니다. 정보주체가 되는 이용자께서는 </w:t>
      </w:r>
    </w:p>
    <w:p w:rsidR="00896050" w:rsidRDefault="00B923A6" w:rsidP="00896050">
      <w:pPr>
        <w:rPr>
          <w:rStyle w:val="a9"/>
          <w:rFonts w:ascii="맑은 고딕" w:eastAsia="맑은 고딕" w:hAnsi="맑은 고딕"/>
          <w:color w:val="000000" w:themeColor="text1"/>
          <w:sz w:val="20"/>
          <w:szCs w:val="20"/>
          <w:lang w:eastAsia="ko-KR"/>
        </w:rPr>
      </w:pPr>
      <w:r w:rsidRPr="00B923A6"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>아래 내용을 상세히 읽어보신 후에 동의여부를 결정하여 주시기 바랍니다</w:t>
      </w:r>
      <w:r w:rsidR="00896050">
        <w:rPr>
          <w:rStyle w:val="a9"/>
          <w:rFonts w:ascii="맑은 고딕" w:eastAsia="맑은 고딕" w:hAnsi="맑은 고딕" w:hint="eastAsia"/>
          <w:color w:val="000000" w:themeColor="text1"/>
          <w:sz w:val="20"/>
          <w:szCs w:val="20"/>
          <w:lang w:eastAsia="ko-KR"/>
        </w:rPr>
        <w:t>.</w:t>
      </w:r>
    </w:p>
    <w:p w:rsidR="00896050" w:rsidRDefault="00896050" w:rsidP="00896050">
      <w:pPr>
        <w:rPr>
          <w:rStyle w:val="a9"/>
          <w:rFonts w:ascii="맑은 고딕" w:eastAsia="맑은 고딕" w:hAnsi="맑은 고딕"/>
          <w:color w:val="000000" w:themeColor="text1"/>
          <w:sz w:val="20"/>
          <w:szCs w:val="20"/>
          <w:lang w:eastAsia="ko-KR"/>
        </w:rPr>
      </w:pPr>
    </w:p>
    <w:p w:rsidR="00896050" w:rsidRDefault="00B923A6" w:rsidP="00896050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>■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개인정보 수집 및 이용에 대한 동의</w:t>
      </w:r>
    </w:p>
    <w:p w:rsidR="00896050" w:rsidRPr="00896050" w:rsidRDefault="00896050" w:rsidP="00896050">
      <w:pPr>
        <w:rPr>
          <w:rFonts w:ascii="맑은 고딕" w:eastAsia="맑은 고딕" w:hAnsi="맑은 고딕"/>
          <w:sz w:val="10"/>
          <w:szCs w:val="20"/>
          <w:lang w:eastAsia="ko-KR"/>
        </w:rPr>
      </w:pPr>
    </w:p>
    <w:p w:rsidR="008F38FB" w:rsidRDefault="00B923A6" w:rsidP="008F38FB">
      <w:pPr>
        <w:rPr>
          <w:rFonts w:ascii="맑은 고딕" w:eastAsia="맑은 고딕" w:hAnsi="맑은 고딕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[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사항]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가. 수집 이용목적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    (1) 근로계약 체결(채용) 절차의 진행 및 관리,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경력·자격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등 확인(조회 및 검증), 채용 여부의 결정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(2) 민원처리, 분쟁해결, 법령상 의무이행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나. 수집 이용할 항목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    (1) 필수적 </w:t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정보 :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(개인식별정보) 성명, 전자우편 주소 등 고유식별정보, 주소, 전화번호 등 연락처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(2) 선택적 정보 : 개인식별정보 외에 입사지원서 등에 제공한 정보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    - 병역, 학력, 외국어, 자격, 사회활동, 교육연수, 경력, 자기소개 사항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다. 보유 이용기간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    위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정보는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동의일로부터 [12]월 동안 위 이용 목적을 위하여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보유ㆍ이용됩니다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단, 위 기간 경과 또는 지원자가 근로계약 체결을 거절한 경우에는 민원처리, 분쟁 해결, 법령상 의무이행을</w:t>
      </w:r>
    </w:p>
    <w:p w:rsidR="00896050" w:rsidRDefault="008F38FB" w:rsidP="008F38FB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   </w:t>
      </w:r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위하여 필요한 범위 내에서만 </w:t>
      </w:r>
      <w:proofErr w:type="spellStart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보유·이용됩니다</w:t>
      </w:r>
      <w:proofErr w:type="spellEnd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라. 동의를 거부할 권리 및 동의를 거부할 경우의 불이익이 발생될 수 있습니다</w:t>
      </w:r>
      <w:r w:rsidR="00B923A6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 정보 중 필수적 정보의 </w:t>
      </w:r>
      <w:proofErr w:type="spellStart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수집·이용에</w:t>
      </w:r>
      <w:proofErr w:type="spellEnd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동의는 채용 심사를 위하여 필수적이므로, 위 사항에 동의 하셔야만 지원이 가능합니다. 위 정보 중 선택적 정보의 </w:t>
      </w:r>
      <w:proofErr w:type="spellStart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수집·이용에</w:t>
      </w:r>
      <w:proofErr w:type="spellEnd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동의는 거부하실 수 있습니다</w:t>
      </w:r>
    </w:p>
    <w:p w:rsidR="00896050" w:rsidRDefault="00896050" w:rsidP="00896050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:rsidR="00896050" w:rsidRPr="00896050" w:rsidRDefault="00B923A6" w:rsidP="00896050">
      <w:pPr>
        <w:rPr>
          <w:rFonts w:ascii="맑은 고딕" w:eastAsia="맑은 고딕" w:hAnsi="맑은 고딕"/>
          <w:b/>
          <w:sz w:val="20"/>
          <w:szCs w:val="20"/>
          <w:lang w:eastAsia="ko-KR"/>
        </w:rPr>
      </w:pPr>
      <w:r w:rsidRPr="00B923A6">
        <w:rPr>
          <w:rFonts w:ascii="맑은 고딕" w:eastAsia="맑은 고딕" w:hAnsi="맑은 고딕"/>
          <w:sz w:val="20"/>
          <w:szCs w:val="20"/>
          <w:lang w:eastAsia="ko-KR"/>
        </w:rPr>
        <w:t xml:space="preserve">                                              </w:t>
      </w:r>
      <w:r w:rsidR="00896050">
        <w:rPr>
          <w:rFonts w:ascii="맑은 고딕" w:eastAsia="맑은 고딕" w:hAnsi="맑은 고딕"/>
          <w:sz w:val="20"/>
          <w:szCs w:val="20"/>
          <w:lang w:eastAsia="ko-KR"/>
        </w:rPr>
        <w:t xml:space="preserve">                         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개인정보 수집 및 이용에 </w:t>
      </w:r>
      <w:proofErr w:type="gramStart"/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동의하십니까 </w:t>
      </w:r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>?</w:t>
      </w:r>
      <w:proofErr w:type="gramEnd"/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 xml:space="preserve">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○</w:t>
      </w:r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 xml:space="preserve">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예 ○</w:t>
      </w:r>
      <w:r w:rsidRPr="00896050">
        <w:rPr>
          <w:rFonts w:ascii="맑은 고딕" w:eastAsia="맑은 고딕" w:hAnsi="맑은 고딕"/>
          <w:b/>
          <w:sz w:val="20"/>
          <w:szCs w:val="20"/>
          <w:lang w:eastAsia="ko-KR"/>
        </w:rPr>
        <w:t xml:space="preserve"> </w:t>
      </w:r>
      <w:r w:rsidRPr="00896050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아니오</w:t>
      </w:r>
    </w:p>
    <w:p w:rsidR="00896050" w:rsidRPr="00896050" w:rsidRDefault="00896050" w:rsidP="00896050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:rsidR="00896050" w:rsidRDefault="00B923A6" w:rsidP="00896050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>■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민감정보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수집에 대한 동의</w:t>
      </w:r>
    </w:p>
    <w:p w:rsidR="00896050" w:rsidRPr="00896050" w:rsidRDefault="00896050" w:rsidP="00896050">
      <w:pPr>
        <w:rPr>
          <w:rFonts w:ascii="맑은 고딕" w:eastAsia="맑은 고딕" w:hAnsi="맑은 고딕"/>
          <w:sz w:val="10"/>
          <w:szCs w:val="20"/>
          <w:lang w:eastAsia="ko-KR"/>
        </w:rPr>
      </w:pPr>
    </w:p>
    <w:p w:rsidR="008F38FB" w:rsidRDefault="00B923A6" w:rsidP="00896050">
      <w:pPr>
        <w:rPr>
          <w:rFonts w:ascii="맑은 고딕" w:eastAsia="맑은 고딕" w:hAnsi="맑은 고딕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[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사항]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가. 수집 </w:t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이용목적 :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채용 심사, 선발 참고 자료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 xml:space="preserve">나. 수집 이용할 </w:t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항목 :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학력 및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자격사항</w:t>
      </w:r>
      <w:proofErr w:type="spellEnd"/>
      <w:r w:rsidR="0031798A">
        <w:rPr>
          <w:rFonts w:ascii="맑은 고딕" w:eastAsia="맑은 고딕" w:hAnsi="맑은 고딕" w:hint="eastAsia"/>
          <w:sz w:val="20"/>
          <w:szCs w:val="20"/>
          <w:lang w:eastAsia="ko-KR"/>
        </w:rPr>
        <w:t>, 개인신용정보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다. 보유 이용기간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proofErr w:type="gram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    위</w:t>
      </w:r>
      <w:proofErr w:type="gram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정보는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수집ㆍ이용에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동의일로부터 [12]월 동안 위 이용 목적을 위하여 </w:t>
      </w:r>
      <w:proofErr w:type="spellStart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보유ㆍ이용됩니다</w:t>
      </w:r>
      <w:proofErr w:type="spellEnd"/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    단, 위 기간 경과 또는 지원자가 근로계약 체결을 거절한 경우에는 민원처리, 분쟁 해결, 법령상 의무이행을</w:t>
      </w:r>
    </w:p>
    <w:p w:rsidR="00896050" w:rsidRDefault="008F38FB" w:rsidP="00896050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   </w:t>
      </w:r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위하여 필요한 범위 내에서만 </w:t>
      </w:r>
      <w:proofErr w:type="spellStart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보유·이용</w:t>
      </w:r>
      <w:proofErr w:type="spellEnd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됩니다.</w:t>
      </w:r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br/>
        <w:t>라. 동의를 거부할 권리 및 동의를 거부할 경우의 불이익이 발생될 수 있습니다</w:t>
      </w:r>
      <w:r w:rsidR="00B476FC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="00B476FC">
        <w:rPr>
          <w:rFonts w:ascii="맑은 고딕" w:eastAsia="맑은 고딕" w:hAnsi="맑은 고딕" w:hint="eastAsia"/>
          <w:sz w:val="20"/>
          <w:szCs w:val="20"/>
          <w:lang w:eastAsia="ko-KR"/>
        </w:rPr>
        <w:br/>
      </w:r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위 정보의 </w:t>
      </w:r>
      <w:proofErr w:type="spellStart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>수집·이용에</w:t>
      </w:r>
      <w:proofErr w:type="spellEnd"/>
      <w:r w:rsidR="00B923A6" w:rsidRPr="00B923A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관한 동의는 거부하실 수 있습니다</w:t>
      </w:r>
      <w:r w:rsidR="00896050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</w:p>
    <w:p w:rsidR="00896050" w:rsidRDefault="00896050" w:rsidP="00896050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:rsidR="00B923A6" w:rsidRPr="00896050" w:rsidRDefault="00896050" w:rsidP="00896050">
      <w:pPr>
        <w:ind w:firstLineChars="2900" w:firstLine="5800"/>
        <w:rPr>
          <w:rFonts w:ascii="맑은 고딕" w:eastAsia="맑은 고딕" w:hAnsi="맑은 고딕"/>
          <w:sz w:val="20"/>
          <w:szCs w:val="20"/>
          <w:lang w:eastAsia="ko-KR"/>
        </w:rPr>
      </w:pPr>
      <w:proofErr w:type="spellStart"/>
      <w:r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민감</w:t>
      </w:r>
      <w:r w:rsidR="00B923A6"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정보</w:t>
      </w:r>
      <w:proofErr w:type="spellEnd"/>
      <w:r w:rsidR="00B923A6"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수집에 </w:t>
      </w:r>
      <w:proofErr w:type="gramStart"/>
      <w:r w:rsidR="00B923A6"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동의하십니까 </w:t>
      </w:r>
      <w:r w:rsidR="00B923A6"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>?</w:t>
      </w:r>
      <w:proofErr w:type="gramEnd"/>
      <w:r w:rsidR="00B923A6"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</w:t>
      </w:r>
      <w:r w:rsidR="00B923A6"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○</w:t>
      </w:r>
      <w:r w:rsidR="00B923A6"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</w:t>
      </w:r>
      <w:r w:rsidR="00B923A6"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예 ○</w:t>
      </w:r>
      <w:r w:rsidR="00B923A6"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</w:t>
      </w:r>
      <w:r w:rsidR="00B923A6"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아니오</w:t>
      </w:r>
    </w:p>
    <w:p w:rsidR="00B923A6" w:rsidRDefault="00B923A6" w:rsidP="00896050">
      <w:pPr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</w:pPr>
    </w:p>
    <w:p w:rsidR="00B923A6" w:rsidRPr="00B923A6" w:rsidRDefault="00B923A6" w:rsidP="008F38FB">
      <w:pPr>
        <w:spacing w:line="360" w:lineRule="auto"/>
        <w:ind w:firstLineChars="1500" w:firstLine="3000"/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                                                            </w:t>
      </w:r>
      <w:r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년 </w:t>
      </w:r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월 </w:t>
      </w:r>
      <w:r w:rsidRPr="00B923A6"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>일</w:t>
      </w:r>
    </w:p>
    <w:p w:rsidR="0031798A" w:rsidRDefault="00B923A6" w:rsidP="0031798A">
      <w:pPr>
        <w:tabs>
          <w:tab w:val="left" w:pos="9165"/>
        </w:tabs>
        <w:spacing w:line="276" w:lineRule="auto"/>
        <w:ind w:firstLineChars="1600" w:firstLine="3200"/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</w:pP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                                                   </w:t>
      </w:r>
      <w:r>
        <w:rPr>
          <w:rFonts w:ascii="맑은 고딕" w:eastAsia="맑은 고딕" w:hAnsi="맑은 고딕"/>
          <w:b/>
          <w:color w:val="000000" w:themeColor="text1"/>
          <w:sz w:val="20"/>
          <w:szCs w:val="20"/>
          <w:lang w:eastAsia="ko-KR"/>
        </w:rPr>
        <w:t xml:space="preserve">        </w:t>
      </w:r>
      <w:r w:rsidRPr="00B923A6">
        <w:rPr>
          <w:rFonts w:ascii="맑은 고딕" w:eastAsia="맑은 고딕" w:hAnsi="맑은 고딕" w:hint="eastAsia"/>
          <w:b/>
          <w:color w:val="000000" w:themeColor="text1"/>
          <w:sz w:val="20"/>
          <w:szCs w:val="20"/>
          <w:lang w:eastAsia="ko-KR"/>
        </w:rPr>
        <w:t xml:space="preserve">                             (인)</w:t>
      </w:r>
    </w:p>
    <w:sectPr w:rsidR="0031798A" w:rsidSect="009024DA">
      <w:headerReference w:type="even" r:id="rId8"/>
      <w:footerReference w:type="default" r:id="rId9"/>
      <w:headerReference w:type="first" r:id="rId10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2A" w:rsidRDefault="00A07F2A" w:rsidP="009024DA">
      <w:r>
        <w:separator/>
      </w:r>
    </w:p>
  </w:endnote>
  <w:endnote w:type="continuationSeparator" w:id="0">
    <w:p w:rsidR="00A07F2A" w:rsidRDefault="00A07F2A" w:rsidP="0090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_Pro Bold">
    <w:panose1 w:val="00000800000000000000"/>
    <w:charset w:val="81"/>
    <w:family w:val="modern"/>
    <w:notTrueType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Pub돋움체_Pro Medium">
    <w:panose1 w:val="00000600000000000000"/>
    <w:charset w:val="81"/>
    <w:family w:val="modern"/>
    <w:notTrueType/>
    <w:pitch w:val="variable"/>
    <w:sig w:usb0="8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47" w:rsidRDefault="00E9256B">
    <w:pPr>
      <w:pStyle w:val="a4"/>
    </w:pPr>
    <w:r w:rsidRPr="00E9256B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0F62B" wp14:editId="56D0A437">
              <wp:simplePos x="0" y="0"/>
              <wp:positionH relativeFrom="column">
                <wp:posOffset>4177030</wp:posOffset>
              </wp:positionH>
              <wp:positionV relativeFrom="paragraph">
                <wp:posOffset>-635</wp:posOffset>
              </wp:positionV>
              <wp:extent cx="2425065" cy="424815"/>
              <wp:effectExtent l="0" t="0" r="4445" b="4445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56B" w:rsidRPr="00214BDA" w:rsidRDefault="00C04FB4" w:rsidP="00E9256B">
                          <w:pPr>
                            <w:jc w:val="right"/>
                            <w:rPr>
                              <w:rFonts w:ascii="KoPub돋움체_Pro Medium" w:eastAsia="KoPub돋움체_Pro Medium" w:hAnsi="KoPub돋움체_Pro Medium"/>
                              <w:b/>
                              <w:color w:val="2F373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4BDA">
                            <w:rPr>
                              <w:rFonts w:ascii="KoPub돋움체_Pro Medium" w:eastAsia="KoPub돋움체_Pro Medium" w:hAnsi="KoPub돋움체_Pro Medium"/>
                              <w:b/>
                              <w:color w:val="2F373A"/>
                              <w:sz w:val="16"/>
                              <w:szCs w:val="16"/>
                            </w:rPr>
                            <w:t>Mirae</w:t>
                          </w:r>
                          <w:proofErr w:type="spellEnd"/>
                          <w:r w:rsidRPr="00214BDA">
                            <w:rPr>
                              <w:rFonts w:ascii="KoPub돋움체_Pro Medium" w:eastAsia="KoPub돋움체_Pro Medium" w:hAnsi="KoPub돋움체_Pro Medium"/>
                              <w:b/>
                              <w:color w:val="2F373A"/>
                              <w:sz w:val="16"/>
                              <w:szCs w:val="16"/>
                            </w:rPr>
                            <w:t xml:space="preserve"> Asset Capital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0F62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28.9pt;margin-top:-.05pt;width:190.9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" filled="f" stroked="f">
              <v:textbox inset=",7.2pt,,7.2pt">
                <w:txbxContent>
                  <w:p w:rsidR="00E9256B" w:rsidRPr="00214BDA" w:rsidRDefault="00C04FB4" w:rsidP="00E9256B">
                    <w:pPr>
                      <w:jc w:val="right"/>
                      <w:rPr>
                        <w:rFonts w:ascii="KoPub돋움체_Pro Medium" w:eastAsia="KoPub돋움체_Pro Medium" w:hAnsi="KoPub돋움체_Pro Medium"/>
                        <w:b/>
                        <w:color w:val="2F373A"/>
                        <w:sz w:val="16"/>
                        <w:szCs w:val="16"/>
                      </w:rPr>
                    </w:pPr>
                    <w:proofErr w:type="spellStart"/>
                    <w:r w:rsidRPr="00214BDA">
                      <w:rPr>
                        <w:rFonts w:ascii="KoPub돋움체_Pro Medium" w:eastAsia="KoPub돋움체_Pro Medium" w:hAnsi="KoPub돋움체_Pro Medium"/>
                        <w:b/>
                        <w:color w:val="2F373A"/>
                        <w:sz w:val="16"/>
                        <w:szCs w:val="16"/>
                      </w:rPr>
                      <w:t>Mirae</w:t>
                    </w:r>
                    <w:proofErr w:type="spellEnd"/>
                    <w:r w:rsidRPr="00214BDA">
                      <w:rPr>
                        <w:rFonts w:ascii="KoPub돋움체_Pro Medium" w:eastAsia="KoPub돋움체_Pro Medium" w:hAnsi="KoPub돋움체_Pro Medium"/>
                        <w:b/>
                        <w:color w:val="2F373A"/>
                        <w:sz w:val="16"/>
                        <w:szCs w:val="16"/>
                      </w:rPr>
                      <w:t xml:space="preserve"> Asset Capital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2A" w:rsidRDefault="00A07F2A" w:rsidP="009024DA">
      <w:r>
        <w:separator/>
      </w:r>
    </w:p>
  </w:footnote>
  <w:footnote w:type="continuationSeparator" w:id="0">
    <w:p w:rsidR="00A07F2A" w:rsidRDefault="00A07F2A" w:rsidP="0090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DA" w:rsidRDefault="00A07F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Untitled-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DA" w:rsidRDefault="00A07F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Untitled-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6DC"/>
    <w:multiLevelType w:val="hybridMultilevel"/>
    <w:tmpl w:val="A6D6C8E2"/>
    <w:lvl w:ilvl="0" w:tplc="E7E27E9C">
      <w:start w:val="1"/>
      <w:numFmt w:val="decimal"/>
      <w:lvlText w:val="%1."/>
      <w:lvlJc w:val="left"/>
      <w:pPr>
        <w:ind w:left="7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1" w15:restartNumberingAfterBreak="0">
    <w:nsid w:val="2B093D6E"/>
    <w:multiLevelType w:val="hybridMultilevel"/>
    <w:tmpl w:val="66A2B182"/>
    <w:lvl w:ilvl="0" w:tplc="E73C9158">
      <w:start w:val="1"/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1376417"/>
    <w:multiLevelType w:val="hybridMultilevel"/>
    <w:tmpl w:val="FF18092A"/>
    <w:lvl w:ilvl="0" w:tplc="04090009">
      <w:start w:val="1"/>
      <w:numFmt w:val="bullet"/>
      <w:lvlText w:val=""/>
      <w:lvlJc w:val="left"/>
      <w:pPr>
        <w:ind w:left="1120" w:hanging="40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55AF699D"/>
    <w:multiLevelType w:val="hybridMultilevel"/>
    <w:tmpl w:val="9A72B0DE"/>
    <w:lvl w:ilvl="0" w:tplc="A0928A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456554E"/>
    <w:multiLevelType w:val="hybridMultilevel"/>
    <w:tmpl w:val="943C6672"/>
    <w:lvl w:ilvl="0" w:tplc="126AB27A">
      <w:start w:val="1"/>
      <w:numFmt w:val="bullet"/>
      <w:lvlText w:val=""/>
      <w:lvlJc w:val="left"/>
      <w:pPr>
        <w:tabs>
          <w:tab w:val="num" w:pos="567"/>
        </w:tabs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BDE36F8"/>
    <w:multiLevelType w:val="hybridMultilevel"/>
    <w:tmpl w:val="53F2BB4E"/>
    <w:lvl w:ilvl="0" w:tplc="29DC422A">
      <w:start w:val="1"/>
      <w:numFmt w:val="bullet"/>
      <w:lvlText w:val="–"/>
      <w:lvlJc w:val="left"/>
      <w:pPr>
        <w:ind w:left="542" w:hanging="400"/>
      </w:pPr>
      <w:rPr>
        <w:rFonts w:ascii="맑은 고딕" w:eastAsia="맑은 고딕" w:hAnsi="맑은 고딕" w:cstheme="minorBidi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4A"/>
    <w:rsid w:val="00000FCC"/>
    <w:rsid w:val="00036039"/>
    <w:rsid w:val="00060DF1"/>
    <w:rsid w:val="000E6EC2"/>
    <w:rsid w:val="000F161D"/>
    <w:rsid w:val="0011404A"/>
    <w:rsid w:val="00123FA9"/>
    <w:rsid w:val="001351DE"/>
    <w:rsid w:val="001B3755"/>
    <w:rsid w:val="001C55E0"/>
    <w:rsid w:val="0020131F"/>
    <w:rsid w:val="00214BDA"/>
    <w:rsid w:val="00221B09"/>
    <w:rsid w:val="002304F0"/>
    <w:rsid w:val="002413FD"/>
    <w:rsid w:val="00253CB0"/>
    <w:rsid w:val="002C2A27"/>
    <w:rsid w:val="002C2E92"/>
    <w:rsid w:val="00301619"/>
    <w:rsid w:val="0031798A"/>
    <w:rsid w:val="00317AD0"/>
    <w:rsid w:val="00335601"/>
    <w:rsid w:val="003D0D29"/>
    <w:rsid w:val="00410059"/>
    <w:rsid w:val="004331D7"/>
    <w:rsid w:val="004B6EDC"/>
    <w:rsid w:val="004D110D"/>
    <w:rsid w:val="004D5144"/>
    <w:rsid w:val="0050756A"/>
    <w:rsid w:val="00530264"/>
    <w:rsid w:val="0054202C"/>
    <w:rsid w:val="005747BE"/>
    <w:rsid w:val="005C364A"/>
    <w:rsid w:val="00630FAD"/>
    <w:rsid w:val="00663A64"/>
    <w:rsid w:val="00671384"/>
    <w:rsid w:val="00680D3E"/>
    <w:rsid w:val="007423D4"/>
    <w:rsid w:val="00754C36"/>
    <w:rsid w:val="00772729"/>
    <w:rsid w:val="00841A83"/>
    <w:rsid w:val="008956D5"/>
    <w:rsid w:val="00896050"/>
    <w:rsid w:val="00896747"/>
    <w:rsid w:val="008C1678"/>
    <w:rsid w:val="008F28CF"/>
    <w:rsid w:val="008F38FB"/>
    <w:rsid w:val="008F4AED"/>
    <w:rsid w:val="009024DA"/>
    <w:rsid w:val="009142F4"/>
    <w:rsid w:val="00932204"/>
    <w:rsid w:val="0096244F"/>
    <w:rsid w:val="00980B53"/>
    <w:rsid w:val="009A1B83"/>
    <w:rsid w:val="009B4481"/>
    <w:rsid w:val="009E440E"/>
    <w:rsid w:val="00A07F2A"/>
    <w:rsid w:val="00A116E6"/>
    <w:rsid w:val="00A1656A"/>
    <w:rsid w:val="00A42915"/>
    <w:rsid w:val="00A827FA"/>
    <w:rsid w:val="00B42FAA"/>
    <w:rsid w:val="00B476FC"/>
    <w:rsid w:val="00B60A5C"/>
    <w:rsid w:val="00B923A6"/>
    <w:rsid w:val="00BA3D5A"/>
    <w:rsid w:val="00BC6F6B"/>
    <w:rsid w:val="00C04FB4"/>
    <w:rsid w:val="00C15E8D"/>
    <w:rsid w:val="00C16F1D"/>
    <w:rsid w:val="00C35A69"/>
    <w:rsid w:val="00C47938"/>
    <w:rsid w:val="00C54B55"/>
    <w:rsid w:val="00C62F38"/>
    <w:rsid w:val="00C75359"/>
    <w:rsid w:val="00C96DB7"/>
    <w:rsid w:val="00CE7BF6"/>
    <w:rsid w:val="00D00BCA"/>
    <w:rsid w:val="00D01943"/>
    <w:rsid w:val="00E74512"/>
    <w:rsid w:val="00E9256B"/>
    <w:rsid w:val="00EC1C29"/>
    <w:rsid w:val="00EE551F"/>
    <w:rsid w:val="00EE647F"/>
    <w:rsid w:val="00EE714E"/>
    <w:rsid w:val="00F002D0"/>
    <w:rsid w:val="00F17C10"/>
    <w:rsid w:val="00F52BC6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1934A98"/>
  <w15:docId w15:val="{8F5B12A6-B961-F049-83B8-3C9F34C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바탕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4DA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9024DA"/>
  </w:style>
  <w:style w:type="paragraph" w:styleId="a4">
    <w:name w:val="footer"/>
    <w:basedOn w:val="a"/>
    <w:link w:val="Char0"/>
    <w:uiPriority w:val="99"/>
    <w:unhideWhenUsed/>
    <w:rsid w:val="009024DA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rsid w:val="009024DA"/>
  </w:style>
  <w:style w:type="table" w:styleId="a5">
    <w:name w:val="Table Grid"/>
    <w:basedOn w:val="a1"/>
    <w:uiPriority w:val="59"/>
    <w:rsid w:val="00A4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42915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paragraph" w:styleId="a7">
    <w:name w:val="List Paragraph"/>
    <w:basedOn w:val="a"/>
    <w:uiPriority w:val="34"/>
    <w:qFormat/>
    <w:rsid w:val="000E6EC2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03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3603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B92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8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9">
      <a:majorFont>
        <a:latin typeface="KoPub돋움체_Pro Bold"/>
        <a:ea typeface="KoPub돋움체_Pro Bold"/>
        <a:cs typeface=""/>
      </a:majorFont>
      <a:minorFont>
        <a:latin typeface="KoPub돋움체_Pro Medium"/>
        <a:ea typeface="KoPub돋움체_Pro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3D370-CC25-4CB3-9051-E94BE39A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C01097</cp:lastModifiedBy>
  <cp:revision>5</cp:revision>
  <cp:lastPrinted>2020-05-04T05:03:00Z</cp:lastPrinted>
  <dcterms:created xsi:type="dcterms:W3CDTF">2021-01-11T02:29:00Z</dcterms:created>
  <dcterms:modified xsi:type="dcterms:W3CDTF">2021-09-07T06:39:00Z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DRClass" pid="2">
    <vt:lpwstr>0</vt:lpwstr>
  </property>
  <property fmtid="{D5CDD505-2E9C-101B-9397-08002B2CF9AE}" name="FDRSet" pid="3">
    <vt:lpwstr>manual</vt:lpwstr>
  </property>
  <property fmtid="{D5CDD505-2E9C-101B-9397-08002B2CF9AE}" name="Fasoo_Trace_ID" pid="4">
    <vt:lpwstr>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</vt:lpwstr>
  </property>
</Properties>
</file>