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D31659" w:rsidRPr="00D31659" w:rsidRDefault="00242344" w:rsidP="00D31659">
            <w:pPr>
              <w:jc w:val="center"/>
              <w:rPr>
                <w:rFonts w:ascii="Calibri" w:eastAsia="Calibri" w:hAnsi="Calibri" w:cs="Calibri"/>
                <w:b/>
                <w:bCs/>
                <w:sz w:val="21"/>
                <w:szCs w:val="21"/>
              </w:rPr>
            </w:pPr>
            <w:sdt>
              <w:sdtPr>
                <w:tag w:val="goog_rdk_0"/>
                <w:id w:val="1982725792"/>
              </w:sdtPr>
              <w:sdtEndPr/>
              <w:sdtContent/>
            </w:sdt>
            <w:r w:rsidR="00D31659" w:rsidRPr="00D31659">
              <w:rPr>
                <w:rFonts w:ascii="Calibri" w:eastAsia="Calibri" w:hAnsi="Calibri" w:cs="Calibri"/>
                <w:b/>
                <w:bCs/>
                <w:sz w:val="18"/>
                <w:szCs w:val="18"/>
              </w:rPr>
              <w:t xml:space="preserve"> </w:t>
            </w:r>
            <w:r w:rsidR="00D31659" w:rsidRPr="00D31659">
              <w:rPr>
                <w:rFonts w:ascii="Calibri" w:eastAsia="Calibri" w:hAnsi="Calibri" w:cs="Calibri"/>
                <w:b/>
                <w:bCs/>
                <w:sz w:val="21"/>
                <w:szCs w:val="21"/>
              </w:rPr>
              <w:t>Service &amp; Support</w:t>
            </w:r>
          </w:p>
          <w:p w:rsidR="003F2835" w:rsidRDefault="003F2835">
            <w:pPr>
              <w:jc w:val="center"/>
              <w:rPr>
                <w:rFonts w:ascii="Calibri" w:eastAsia="Calibri" w:hAnsi="Calibri" w:cs="Calibri"/>
                <w:b/>
                <w:sz w:val="21"/>
                <w:szCs w:val="21"/>
              </w:rPr>
            </w:pPr>
          </w:p>
        </w:tc>
        <w:tc>
          <w:tcPr>
            <w:tcW w:w="1701" w:type="dxa"/>
            <w:shd w:val="clear" w:color="auto" w:fill="D8D8D8"/>
            <w:vAlign w:val="center"/>
          </w:tcPr>
          <w:p w:rsidR="003F2835" w:rsidRDefault="00D31659">
            <w:pPr>
              <w:rPr>
                <w:rFonts w:ascii="Calibri" w:eastAsia="Calibri" w:hAnsi="Calibri" w:cs="Calibri"/>
                <w:b/>
                <w:sz w:val="21"/>
                <w:szCs w:val="21"/>
              </w:rPr>
            </w:pPr>
            <w:r w:rsidRPr="00D31659">
              <w:rPr>
                <w:rFonts w:asciiTheme="minorEastAsia" w:hAnsiTheme="minorEastAsia" w:cs="Calibri"/>
                <w:b/>
                <w:sz w:val="21"/>
                <w:szCs w:val="21"/>
              </w:rPr>
              <w:t>Service Engineer (</w:t>
            </w:r>
            <w:r w:rsidRPr="00D31659">
              <w:rPr>
                <w:rFonts w:ascii="Batang" w:eastAsia="Batang" w:hAnsi="Batang" w:cs="Batang" w:hint="eastAsia"/>
                <w:b/>
                <w:sz w:val="21"/>
                <w:szCs w:val="21"/>
              </w:rPr>
              <w:t>광주</w:t>
            </w:r>
            <w:r w:rsidRPr="00D31659">
              <w:rPr>
                <w:rFonts w:asciiTheme="minorEastAsia" w:hAnsiTheme="minorEastAsia" w:cs="Calibri"/>
                <w:b/>
                <w:sz w:val="21"/>
                <w:szCs w:val="21"/>
              </w:rPr>
              <w:t>)</w:t>
            </w:r>
          </w:p>
        </w:tc>
        <w:tc>
          <w:tcPr>
            <w:tcW w:w="4253" w:type="dxa"/>
            <w:shd w:val="clear" w:color="auto" w:fill="D8D8D8"/>
          </w:tcPr>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Affiliate: Roche Diagnostics Korea</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Division: Service &amp; Support</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 xml:space="preserve">Work location: </w:t>
            </w:r>
            <w:r w:rsidRPr="00D31659">
              <w:rPr>
                <w:rFonts w:ascii="Malgun Gothic" w:eastAsia="Malgun Gothic" w:hAnsi="Malgun Gothic" w:cs="Malgun Gothic" w:hint="eastAsia"/>
                <w:b/>
                <w:bCs/>
                <w:sz w:val="18"/>
                <w:szCs w:val="18"/>
              </w:rPr>
              <w:t>광주광역시</w:t>
            </w:r>
            <w:r w:rsidRPr="00D31659">
              <w:rPr>
                <w:rFonts w:ascii="Calibri" w:eastAsia="Calibri" w:hAnsi="Calibri" w:cs="Calibri"/>
                <w:b/>
                <w:bCs/>
                <w:sz w:val="18"/>
                <w:szCs w:val="18"/>
              </w:rPr>
              <w:t xml:space="preserve"> , South Korea </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Your key responsibilities</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진단검사</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의료장비</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장비</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설치</w:t>
            </w:r>
          </w:p>
          <w:p w:rsidR="00D31659" w:rsidRPr="00D31659" w:rsidRDefault="00D31659" w:rsidP="00D31659">
            <w:pPr>
              <w:numPr>
                <w:ilvl w:val="0"/>
                <w:numId w:val="8"/>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Calibri" w:eastAsia="Calibri" w:hAnsi="Calibri" w:cs="Calibri"/>
                <w:bCs/>
                <w:sz w:val="18"/>
                <w:szCs w:val="18"/>
                <w:lang w:eastAsia="ko-KR"/>
              </w:rPr>
              <w:t>Hardware</w:t>
            </w:r>
            <w:r w:rsidRPr="00D31659">
              <w:rPr>
                <w:rFonts w:ascii="Malgun Gothic" w:eastAsia="Malgun Gothic" w:hAnsi="Malgun Gothic" w:cs="Malgun Gothic" w:hint="eastAsia"/>
                <w:bCs/>
                <w:sz w:val="18"/>
                <w:szCs w:val="18"/>
                <w:lang w:eastAsia="ko-KR"/>
              </w:rPr>
              <w:t>와</w:t>
            </w:r>
            <w:r w:rsidRPr="00D31659">
              <w:rPr>
                <w:rFonts w:ascii="Calibri" w:eastAsia="Calibri" w:hAnsi="Calibri" w:cs="Calibri"/>
                <w:bCs/>
                <w:sz w:val="18"/>
                <w:szCs w:val="18"/>
                <w:lang w:eastAsia="ko-KR"/>
              </w:rPr>
              <w:t xml:space="preserve"> Software </w:t>
            </w:r>
            <w:r w:rsidRPr="00D31659">
              <w:rPr>
                <w:rFonts w:ascii="Malgun Gothic" w:eastAsia="Malgun Gothic" w:hAnsi="Malgun Gothic" w:cs="Malgun Gothic" w:hint="eastAsia"/>
                <w:bCs/>
                <w:sz w:val="18"/>
                <w:szCs w:val="18"/>
                <w:lang w:eastAsia="ko-KR"/>
              </w:rPr>
              <w:t>설치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준비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수행</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완료</w:t>
            </w:r>
          </w:p>
          <w:p w:rsidR="00D31659" w:rsidRPr="00D31659" w:rsidRDefault="00D31659" w:rsidP="00D31659">
            <w:pPr>
              <w:numPr>
                <w:ilvl w:val="0"/>
                <w:numId w:val="8"/>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월간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일정</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조율을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통한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설치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업무</w:t>
            </w:r>
          </w:p>
          <w:p w:rsidR="00D31659" w:rsidRPr="00D31659" w:rsidRDefault="00D31659" w:rsidP="00D31659">
            <w:pPr>
              <w:numPr>
                <w:ilvl w:val="0"/>
                <w:numId w:val="8"/>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장비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설치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고객의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원활한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장비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사용을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위한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대기</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수리</w:t>
            </w:r>
            <w:r w:rsidRPr="00D31659">
              <w:rPr>
                <w:rFonts w:ascii="Calibri" w:eastAsia="Calibri" w:hAnsi="Calibri" w:cs="Calibri"/>
                <w:bCs/>
                <w:sz w:val="18"/>
                <w:szCs w:val="18"/>
              </w:rPr>
              <w:t>/</w:t>
            </w:r>
            <w:r w:rsidRPr="00D31659">
              <w:rPr>
                <w:rFonts w:ascii="Malgun Gothic" w:eastAsia="Malgun Gothic" w:hAnsi="Malgun Gothic" w:cs="Malgun Gothic" w:hint="eastAsia"/>
                <w:bCs/>
                <w:sz w:val="18"/>
                <w:szCs w:val="18"/>
              </w:rPr>
              <w:t>문제진단</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및</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조치</w:t>
            </w:r>
          </w:p>
          <w:p w:rsidR="00D31659" w:rsidRPr="00D31659" w:rsidRDefault="00D31659" w:rsidP="00D31659">
            <w:pPr>
              <w:numPr>
                <w:ilvl w:val="0"/>
                <w:numId w:val="9"/>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고객으로부터의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신뢰</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확보를</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위한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처리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기술적</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문제해결</w:t>
            </w:r>
          </w:p>
          <w:p w:rsidR="00D31659" w:rsidRPr="00D31659" w:rsidRDefault="00D31659" w:rsidP="00D31659">
            <w:pPr>
              <w:numPr>
                <w:ilvl w:val="0"/>
                <w:numId w:val="9"/>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응급</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요청에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대비한</w:t>
            </w:r>
            <w:r w:rsidRPr="00D31659">
              <w:rPr>
                <w:rFonts w:ascii="Calibri" w:eastAsia="Calibri" w:hAnsi="Calibri" w:cs="Calibri"/>
                <w:bCs/>
                <w:sz w:val="18"/>
                <w:szCs w:val="18"/>
              </w:rPr>
              <w:t xml:space="preserve"> 24</w:t>
            </w:r>
            <w:r w:rsidRPr="00D31659">
              <w:rPr>
                <w:rFonts w:ascii="Malgun Gothic" w:eastAsia="Malgun Gothic" w:hAnsi="Malgun Gothic" w:cs="Malgun Gothic" w:hint="eastAsia"/>
                <w:bCs/>
                <w:sz w:val="18"/>
                <w:szCs w:val="18"/>
              </w:rPr>
              <w:t>시간</w:t>
            </w:r>
            <w:r w:rsidRPr="00D31659">
              <w:rPr>
                <w:rFonts w:ascii="Calibri" w:eastAsia="Calibri" w:hAnsi="Calibri" w:cs="Calibri"/>
                <w:bCs/>
                <w:sz w:val="18"/>
                <w:szCs w:val="18"/>
              </w:rPr>
              <w:t xml:space="preserve"> Hotline support rotation</w:t>
            </w:r>
            <w:r w:rsidRPr="00D31659">
              <w:rPr>
                <w:rFonts w:ascii="Malgun Gothic" w:eastAsia="Malgun Gothic" w:hAnsi="Malgun Gothic" w:cs="Malgun Gothic" w:hint="eastAsia"/>
                <w:bCs/>
                <w:sz w:val="18"/>
                <w:szCs w:val="18"/>
              </w:rPr>
              <w:t>근무</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예방점검</w:t>
            </w:r>
          </w:p>
          <w:p w:rsidR="00D31659" w:rsidRPr="00D31659" w:rsidRDefault="00D31659" w:rsidP="00D31659">
            <w:pPr>
              <w:numPr>
                <w:ilvl w:val="0"/>
                <w:numId w:val="10"/>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예방점검</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일정관리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진행</w:t>
            </w:r>
          </w:p>
          <w:p w:rsidR="00D31659" w:rsidRPr="00D31659" w:rsidRDefault="00D31659" w:rsidP="00D31659">
            <w:pPr>
              <w:numPr>
                <w:ilvl w:val="0"/>
                <w:numId w:val="10"/>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예방점검에</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필요한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소모품</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또는</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부품과</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일정</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교육</w:t>
            </w:r>
          </w:p>
          <w:p w:rsidR="00D31659" w:rsidRPr="00D31659" w:rsidRDefault="00D31659" w:rsidP="00D31659">
            <w:pPr>
              <w:numPr>
                <w:ilvl w:val="0"/>
                <w:numId w:val="11"/>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기술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교육</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일정</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수행</w:t>
            </w:r>
          </w:p>
          <w:p w:rsidR="00D31659" w:rsidRPr="00D31659" w:rsidRDefault="00D31659" w:rsidP="00D31659">
            <w:pPr>
              <w:numPr>
                <w:ilvl w:val="0"/>
                <w:numId w:val="11"/>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내부</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직원</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기술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전수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대리점</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대상의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기술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교육</w:t>
            </w:r>
          </w:p>
          <w:p w:rsidR="00D31659" w:rsidRPr="00D31659" w:rsidRDefault="00D31659" w:rsidP="00D31659">
            <w:pPr>
              <w:numPr>
                <w:ilvl w:val="0"/>
                <w:numId w:val="11"/>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해외</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교육</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참석</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부품</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관리</w:t>
            </w:r>
          </w:p>
          <w:p w:rsidR="00D31659" w:rsidRPr="00D31659" w:rsidRDefault="00D31659" w:rsidP="00D31659">
            <w:pPr>
              <w:numPr>
                <w:ilvl w:val="0"/>
                <w:numId w:val="12"/>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부품</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재고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확인</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월</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단위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발주</w:t>
            </w:r>
          </w:p>
          <w:p w:rsidR="00D31659" w:rsidRPr="00D31659" w:rsidRDefault="00D31659" w:rsidP="00D31659">
            <w:pPr>
              <w:numPr>
                <w:ilvl w:val="0"/>
                <w:numId w:val="12"/>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중고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부품에</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대한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부품</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발송</w:t>
            </w:r>
          </w:p>
          <w:p w:rsidR="00D31659" w:rsidRPr="00D31659" w:rsidRDefault="00D31659" w:rsidP="00D31659">
            <w:pPr>
              <w:numPr>
                <w:ilvl w:val="0"/>
                <w:numId w:val="12"/>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lastRenderedPageBreak/>
              <w:t>분기</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단위의</w:t>
            </w:r>
            <w:r w:rsidRPr="00D31659">
              <w:rPr>
                <w:rFonts w:ascii="Calibri" w:eastAsia="Calibri" w:hAnsi="Calibri" w:cs="Calibri"/>
                <w:bCs/>
                <w:sz w:val="18"/>
                <w:szCs w:val="18"/>
                <w:lang w:eastAsia="ko-KR"/>
              </w:rPr>
              <w:t>RA(</w:t>
            </w:r>
            <w:r w:rsidRPr="00D31659">
              <w:rPr>
                <w:rFonts w:ascii="Malgun Gothic" w:eastAsia="Malgun Gothic" w:hAnsi="Malgun Gothic" w:cs="Malgun Gothic" w:hint="eastAsia"/>
                <w:bCs/>
                <w:sz w:val="18"/>
                <w:szCs w:val="18"/>
                <w:lang w:eastAsia="ko-KR"/>
              </w:rPr>
              <w:t>문제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부품</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본사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발송</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보상</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진행</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lang w:eastAsia="ko-KR"/>
              </w:rPr>
              <w:t> </w:t>
            </w:r>
            <w:r w:rsidRPr="00D31659">
              <w:rPr>
                <w:rFonts w:ascii="Calibri" w:eastAsia="Calibri" w:hAnsi="Calibri" w:cs="Calibri"/>
                <w:bCs/>
                <w:sz w:val="18"/>
                <w:szCs w:val="18"/>
              </w:rPr>
              <w:t>Modification</w:t>
            </w:r>
          </w:p>
          <w:p w:rsidR="00D31659" w:rsidRPr="00D31659" w:rsidRDefault="00D31659" w:rsidP="00D31659">
            <w:pPr>
              <w:numPr>
                <w:ilvl w:val="0"/>
                <w:numId w:val="13"/>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 xml:space="preserve">Hardware </w:t>
            </w:r>
            <w:r w:rsidRPr="00D31659">
              <w:rPr>
                <w:rFonts w:ascii="Malgun Gothic" w:eastAsia="Malgun Gothic" w:hAnsi="Malgun Gothic" w:cs="Malgun Gothic" w:hint="eastAsia"/>
                <w:bCs/>
                <w:sz w:val="18"/>
                <w:szCs w:val="18"/>
              </w:rPr>
              <w:t>및</w:t>
            </w:r>
            <w:r w:rsidRPr="00D31659">
              <w:rPr>
                <w:rFonts w:ascii="Calibri" w:eastAsia="Calibri" w:hAnsi="Calibri" w:cs="Calibri"/>
                <w:bCs/>
                <w:sz w:val="18"/>
                <w:szCs w:val="18"/>
              </w:rPr>
              <w:t xml:space="preserve"> Software</w:t>
            </w:r>
            <w:r w:rsidRPr="00D31659">
              <w:rPr>
                <w:rFonts w:ascii="Malgun Gothic" w:eastAsia="Malgun Gothic" w:hAnsi="Malgun Gothic" w:cs="Malgun Gothic" w:hint="eastAsia"/>
                <w:bCs/>
                <w:sz w:val="18"/>
                <w:szCs w:val="18"/>
              </w:rPr>
              <w:t>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대한</w:t>
            </w:r>
            <w:r w:rsidRPr="00D31659">
              <w:rPr>
                <w:rFonts w:ascii="Calibri" w:eastAsia="Calibri" w:hAnsi="Calibri" w:cs="Calibri"/>
                <w:bCs/>
                <w:sz w:val="18"/>
                <w:szCs w:val="18"/>
              </w:rPr>
              <w:t xml:space="preserve"> Modification </w:t>
            </w:r>
            <w:r w:rsidRPr="00D31659">
              <w:rPr>
                <w:rFonts w:ascii="Malgun Gothic" w:eastAsia="Malgun Gothic" w:hAnsi="Malgun Gothic" w:cs="Malgun Gothic" w:hint="eastAsia"/>
                <w:bCs/>
                <w:sz w:val="18"/>
                <w:szCs w:val="18"/>
              </w:rPr>
              <w:t>관리</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및</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진행</w:t>
            </w:r>
          </w:p>
          <w:p w:rsidR="00D31659" w:rsidRPr="00D31659" w:rsidRDefault="00D31659" w:rsidP="00D31659">
            <w:pPr>
              <w:numPr>
                <w:ilvl w:val="0"/>
                <w:numId w:val="13"/>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 xml:space="preserve">Modification </w:t>
            </w:r>
            <w:r w:rsidRPr="00D31659">
              <w:rPr>
                <w:rFonts w:ascii="Malgun Gothic" w:eastAsia="Malgun Gothic" w:hAnsi="Malgun Gothic" w:cs="Malgun Gothic" w:hint="eastAsia"/>
                <w:bCs/>
                <w:sz w:val="18"/>
                <w:szCs w:val="18"/>
              </w:rPr>
              <w:t>상황에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대한</w:t>
            </w:r>
            <w:r w:rsidRPr="00D31659">
              <w:rPr>
                <w:rFonts w:ascii="Calibri" w:eastAsia="Calibri" w:hAnsi="Calibri" w:cs="Calibri"/>
                <w:bCs/>
                <w:sz w:val="18"/>
                <w:szCs w:val="18"/>
              </w:rPr>
              <w:t xml:space="preserve"> Update </w:t>
            </w:r>
            <w:r w:rsidRPr="00D31659">
              <w:rPr>
                <w:rFonts w:ascii="Malgun Gothic" w:eastAsia="Malgun Gothic" w:hAnsi="Malgun Gothic" w:cs="Malgun Gothic" w:hint="eastAsia"/>
                <w:bCs/>
                <w:sz w:val="18"/>
                <w:szCs w:val="18"/>
              </w:rPr>
              <w:t>및</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기술</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문서</w:t>
            </w:r>
            <w:r w:rsidRPr="00D31659">
              <w:rPr>
                <w:rFonts w:ascii="Calibri" w:eastAsia="Calibri" w:hAnsi="Calibri" w:cs="Calibri"/>
                <w:bCs/>
                <w:sz w:val="18"/>
                <w:szCs w:val="18"/>
              </w:rPr>
              <w:t xml:space="preserve"> Review</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 </w:t>
            </w:r>
            <w:r w:rsidRPr="00D31659">
              <w:rPr>
                <w:rFonts w:ascii="Malgun Gothic" w:eastAsia="Malgun Gothic" w:hAnsi="Malgun Gothic" w:cs="Malgun Gothic" w:hint="eastAsia"/>
                <w:bCs/>
                <w:sz w:val="18"/>
                <w:szCs w:val="18"/>
              </w:rPr>
              <w:t>학술</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업무</w:t>
            </w:r>
            <w:r w:rsidRPr="00D31659">
              <w:rPr>
                <w:rFonts w:ascii="Calibri" w:eastAsia="Calibri" w:hAnsi="Calibri" w:cs="Calibri"/>
                <w:bCs/>
                <w:sz w:val="18"/>
                <w:szCs w:val="18"/>
              </w:rPr>
              <w:t xml:space="preserve"> Support</w:t>
            </w:r>
          </w:p>
          <w:p w:rsidR="00D31659" w:rsidRPr="00D31659" w:rsidRDefault="00D31659" w:rsidP="00D31659">
            <w:pPr>
              <w:numPr>
                <w:ilvl w:val="0"/>
                <w:numId w:val="14"/>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효율적</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방법으로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다양한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기술적</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문제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추적</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관찰</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해결</w:t>
            </w:r>
          </w:p>
          <w:p w:rsidR="00D31659" w:rsidRPr="00D31659" w:rsidRDefault="00D31659" w:rsidP="00D31659">
            <w:pPr>
              <w:numPr>
                <w:ilvl w:val="0"/>
                <w:numId w:val="14"/>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학술</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업무</w:t>
            </w:r>
            <w:r w:rsidRPr="00D31659">
              <w:rPr>
                <w:rFonts w:ascii="Calibri" w:eastAsia="Calibri" w:hAnsi="Calibri" w:cs="Calibri"/>
                <w:bCs/>
                <w:sz w:val="18"/>
                <w:szCs w:val="18"/>
              </w:rPr>
              <w:t xml:space="preserve"> Support(e.g. application setting, operator training)</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Repairing Center</w:t>
            </w:r>
          </w:p>
          <w:p w:rsidR="00D31659" w:rsidRPr="00D31659" w:rsidRDefault="00D31659" w:rsidP="00D31659">
            <w:pPr>
              <w:numPr>
                <w:ilvl w:val="0"/>
                <w:numId w:val="15"/>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철수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자산</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입고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장비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Calibri" w:eastAsia="Calibri" w:hAnsi="Calibri" w:cs="Calibri"/>
                <w:bCs/>
                <w:sz w:val="18"/>
                <w:szCs w:val="18"/>
                <w:lang w:eastAsia="ko-KR"/>
              </w:rPr>
              <w:t>  </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lang w:eastAsia="ko-KR"/>
              </w:rPr>
              <w:t>  </w:t>
            </w:r>
            <w:r w:rsidRPr="00D31659">
              <w:rPr>
                <w:rFonts w:ascii="Malgun Gothic" w:eastAsia="Malgun Gothic" w:hAnsi="Malgun Gothic" w:cs="Malgun Gothic" w:hint="eastAsia"/>
                <w:bCs/>
                <w:sz w:val="18"/>
                <w:szCs w:val="18"/>
              </w:rPr>
              <w:t>기타</w:t>
            </w:r>
          </w:p>
          <w:p w:rsidR="00D31659" w:rsidRPr="00D31659" w:rsidRDefault="00D31659" w:rsidP="00D31659">
            <w:pPr>
              <w:numPr>
                <w:ilvl w:val="0"/>
                <w:numId w:val="16"/>
              </w:numPr>
              <w:pBdr>
                <w:top w:val="nil"/>
                <w:left w:val="nil"/>
                <w:bottom w:val="nil"/>
                <w:right w:val="nil"/>
                <w:between w:val="nil"/>
              </w:pBdr>
              <w:shd w:val="clear" w:color="auto" w:fill="D9D9D9"/>
              <w:rPr>
                <w:rFonts w:ascii="Calibri" w:eastAsia="Calibri" w:hAnsi="Calibri" w:cs="Calibri"/>
                <w:bCs/>
                <w:sz w:val="18"/>
                <w:szCs w:val="18"/>
              </w:rPr>
            </w:pPr>
            <w:r w:rsidRPr="00D31659">
              <w:rPr>
                <w:rFonts w:ascii="Malgun Gothic" w:eastAsia="Malgun Gothic" w:hAnsi="Malgun Gothic" w:cs="Malgun Gothic" w:hint="eastAsia"/>
                <w:bCs/>
                <w:sz w:val="18"/>
                <w:szCs w:val="18"/>
              </w:rPr>
              <w:t>본사와의</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직접</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의사소통</w:t>
            </w:r>
          </w:p>
          <w:p w:rsidR="00D31659" w:rsidRPr="00D31659" w:rsidRDefault="00D31659" w:rsidP="00D31659">
            <w:pPr>
              <w:numPr>
                <w:ilvl w:val="0"/>
                <w:numId w:val="16"/>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기술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정보의</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주기적인</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업데이트</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및</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제공</w:t>
            </w:r>
          </w:p>
          <w:p w:rsidR="00D31659" w:rsidRPr="00D31659" w:rsidRDefault="00D31659" w:rsidP="00D31659">
            <w:pPr>
              <w:numPr>
                <w:ilvl w:val="0"/>
                <w:numId w:val="16"/>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기술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문서</w:t>
            </w:r>
            <w:r w:rsidRPr="00D31659">
              <w:rPr>
                <w:rFonts w:ascii="Calibri" w:eastAsia="Calibri" w:hAnsi="Calibri" w:cs="Calibri"/>
                <w:bCs/>
                <w:sz w:val="18"/>
                <w:szCs w:val="18"/>
                <w:lang w:eastAsia="ko-KR"/>
              </w:rPr>
              <w:t xml:space="preserve"> : </w:t>
            </w:r>
            <w:r w:rsidRPr="00D31659">
              <w:rPr>
                <w:rFonts w:ascii="Malgun Gothic" w:eastAsia="Malgun Gothic" w:hAnsi="Malgun Gothic" w:cs="Malgun Gothic" w:hint="eastAsia"/>
                <w:bCs/>
                <w:sz w:val="18"/>
                <w:szCs w:val="18"/>
                <w:lang w:eastAsia="ko-KR"/>
              </w:rPr>
              <w:t>서비스</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메뉴얼</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유저</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가이드</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학술</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가이드</w:t>
            </w:r>
          </w:p>
          <w:p w:rsidR="00D31659" w:rsidRPr="00D31659" w:rsidRDefault="00D31659" w:rsidP="00D31659">
            <w:pPr>
              <w:numPr>
                <w:ilvl w:val="0"/>
                <w:numId w:val="16"/>
              </w:numPr>
              <w:pBdr>
                <w:top w:val="nil"/>
                <w:left w:val="nil"/>
                <w:bottom w:val="nil"/>
                <w:right w:val="nil"/>
                <w:between w:val="nil"/>
              </w:pBdr>
              <w:shd w:val="clear" w:color="auto" w:fill="D9D9D9"/>
              <w:rPr>
                <w:rFonts w:ascii="Calibri" w:eastAsia="Calibri" w:hAnsi="Calibri" w:cs="Calibri"/>
                <w:bCs/>
                <w:sz w:val="18"/>
                <w:szCs w:val="18"/>
                <w:lang w:eastAsia="ko-KR"/>
              </w:rPr>
            </w:pPr>
            <w:r w:rsidRPr="00D31659">
              <w:rPr>
                <w:rFonts w:ascii="Malgun Gothic" w:eastAsia="Malgun Gothic" w:hAnsi="Malgun Gothic" w:cs="Malgun Gothic" w:hint="eastAsia"/>
                <w:bCs/>
                <w:sz w:val="18"/>
                <w:szCs w:val="18"/>
                <w:lang w:eastAsia="ko-KR"/>
              </w:rPr>
              <w:t>품질</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r w:rsidRPr="00D31659">
              <w:rPr>
                <w:rFonts w:ascii="Calibri" w:eastAsia="Calibri" w:hAnsi="Calibri" w:cs="Calibri"/>
                <w:bCs/>
                <w:sz w:val="18"/>
                <w:szCs w:val="18"/>
                <w:lang w:eastAsia="ko-KR"/>
              </w:rPr>
              <w:t xml:space="preserve"> : KFDA</w:t>
            </w:r>
            <w:r w:rsidRPr="00D31659">
              <w:rPr>
                <w:rFonts w:ascii="Malgun Gothic" w:eastAsia="Malgun Gothic" w:hAnsi="Malgun Gothic" w:cs="Malgun Gothic" w:hint="eastAsia"/>
                <w:bCs/>
                <w:sz w:val="18"/>
                <w:szCs w:val="18"/>
                <w:lang w:eastAsia="ko-KR"/>
              </w:rPr>
              <w:t>감사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준비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측정</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장비</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리스트</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관리</w:t>
            </w:r>
            <w:r w:rsidRPr="00D31659">
              <w:rPr>
                <w:rFonts w:ascii="Calibri" w:eastAsia="Calibri" w:hAnsi="Calibri" w:cs="Calibri"/>
                <w:bCs/>
                <w:sz w:val="18"/>
                <w:szCs w:val="18"/>
                <w:lang w:eastAsia="ko-KR"/>
              </w:rPr>
              <w:t xml:space="preserve"> </w:t>
            </w:r>
            <w:r w:rsidRPr="00D31659">
              <w:rPr>
                <w:rFonts w:ascii="Malgun Gothic" w:eastAsia="Malgun Gothic" w:hAnsi="Malgun Gothic" w:cs="Malgun Gothic" w:hint="eastAsia"/>
                <w:bCs/>
                <w:sz w:val="18"/>
                <w:szCs w:val="18"/>
                <w:lang w:eastAsia="ko-KR"/>
              </w:rPr>
              <w:t>등</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Who you are</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
                <w:bCs/>
                <w:sz w:val="18"/>
                <w:szCs w:val="18"/>
              </w:rPr>
            </w:pPr>
            <w:r w:rsidRPr="00D31659">
              <w:rPr>
                <w:rFonts w:ascii="Calibri" w:eastAsia="Calibri" w:hAnsi="Calibri" w:cs="Calibri"/>
                <w:b/>
                <w:bCs/>
                <w:sz w:val="18"/>
                <w:szCs w:val="18"/>
              </w:rPr>
              <w:t>Education &amp; Qualification</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w:t>
            </w:r>
            <w:r w:rsidRPr="00D31659">
              <w:rPr>
                <w:rFonts w:ascii="Malgun Gothic" w:eastAsia="Malgun Gothic" w:hAnsi="Malgun Gothic" w:cs="Malgun Gothic" w:hint="eastAsia"/>
                <w:bCs/>
                <w:sz w:val="18"/>
                <w:szCs w:val="18"/>
              </w:rPr>
              <w:t>대졸</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신입</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마이스터고</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관련</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전공자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지원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가능</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약</w:t>
            </w:r>
            <w:r w:rsidRPr="00D31659">
              <w:rPr>
                <w:rFonts w:ascii="Calibri" w:eastAsia="Calibri" w:hAnsi="Calibri" w:cs="Calibri"/>
                <w:bCs/>
                <w:sz w:val="18"/>
                <w:szCs w:val="18"/>
              </w:rPr>
              <w:t xml:space="preserve"> 3-5</w:t>
            </w:r>
            <w:r w:rsidRPr="00D31659">
              <w:rPr>
                <w:rFonts w:ascii="Malgun Gothic" w:eastAsia="Malgun Gothic" w:hAnsi="Malgun Gothic" w:cs="Malgun Gothic" w:hint="eastAsia"/>
                <w:bCs/>
                <w:sz w:val="18"/>
                <w:szCs w:val="18"/>
              </w:rPr>
              <w:t>년</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관련</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경력자</w:t>
            </w:r>
            <w:r w:rsidRPr="00D31659">
              <w:rPr>
                <w:rFonts w:ascii="Calibri" w:eastAsia="Calibri" w:hAnsi="Calibri" w:cs="Calibri"/>
                <w:bCs/>
                <w:sz w:val="18"/>
                <w:szCs w:val="18"/>
              </w:rPr>
              <w:t xml:space="preserve"> </w:t>
            </w:r>
            <w:r w:rsidRPr="00D31659">
              <w:rPr>
                <w:rFonts w:ascii="Malgun Gothic" w:eastAsia="Malgun Gothic" w:hAnsi="Malgun Gothic" w:cs="Malgun Gothic" w:hint="eastAsia"/>
                <w:bCs/>
                <w:sz w:val="18"/>
                <w:szCs w:val="18"/>
              </w:rPr>
              <w:t>선호</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-In vitro diagnostics basics - especially for clinical laboratories</w:t>
            </w:r>
          </w:p>
          <w:p w:rsidR="00D31659" w:rsidRPr="00D31659" w:rsidRDefault="00D31659" w:rsidP="00D31659">
            <w:pPr>
              <w:pBdr>
                <w:top w:val="nil"/>
                <w:left w:val="nil"/>
                <w:bottom w:val="nil"/>
                <w:right w:val="nil"/>
                <w:between w:val="nil"/>
              </w:pBdr>
              <w:shd w:val="clear" w:color="auto" w:fill="D9D9D9"/>
              <w:rPr>
                <w:rFonts w:ascii="Calibri" w:eastAsia="Calibri" w:hAnsi="Calibri" w:cs="Calibri"/>
                <w:bCs/>
                <w:sz w:val="18"/>
                <w:szCs w:val="18"/>
              </w:rPr>
            </w:pPr>
            <w:r w:rsidRPr="00D31659">
              <w:rPr>
                <w:rFonts w:ascii="Calibri" w:eastAsia="Calibri" w:hAnsi="Calibri" w:cs="Calibri"/>
                <w:bCs/>
                <w:sz w:val="18"/>
                <w:szCs w:val="18"/>
              </w:rPr>
              <w:t>-Repairing knowledge for medical instruments</w:t>
            </w:r>
          </w:p>
          <w:p w:rsidR="003F2835" w:rsidRPr="00C6396E" w:rsidRDefault="003F2835" w:rsidP="00B365C5">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D31659" w:rsidRDefault="00D31659">
            <w:pPr>
              <w:jc w:val="center"/>
              <w:rPr>
                <w:rFonts w:ascii="Calibri" w:eastAsia="Malgun Gothic" w:hAnsi="Calibri" w:cs="Calibri"/>
                <w:b/>
                <w:sz w:val="21"/>
                <w:szCs w:val="21"/>
                <w:lang w:eastAsia="ko-KR"/>
              </w:rPr>
            </w:pPr>
            <w:r w:rsidRPr="00492C14">
              <w:rPr>
                <w:rFonts w:ascii="Batang" w:eastAsia="Batang" w:hAnsi="Batang" w:cs="Batang" w:hint="eastAsia"/>
                <w:b/>
                <w:sz w:val="21"/>
                <w:szCs w:val="21"/>
                <w:lang w:eastAsia="ko-KR"/>
              </w:rPr>
              <w:lastRenderedPageBreak/>
              <w:t>정규직</w:t>
            </w:r>
          </w:p>
        </w:tc>
        <w:tc>
          <w:tcPr>
            <w:tcW w:w="994" w:type="dxa"/>
            <w:shd w:val="clear" w:color="auto" w:fill="D8D8D8"/>
            <w:vAlign w:val="center"/>
          </w:tcPr>
          <w:p w:rsidR="003F2835" w:rsidRDefault="00D31659">
            <w:pPr>
              <w:jc w:val="center"/>
              <w:rPr>
                <w:rFonts w:ascii="Calibri" w:eastAsia="Calibri" w:hAnsi="Calibri" w:cs="Calibri"/>
                <w:b/>
                <w:sz w:val="21"/>
                <w:szCs w:val="21"/>
              </w:rPr>
            </w:pPr>
            <w:r>
              <w:rPr>
                <w:rFonts w:ascii="Batang" w:eastAsia="Batang" w:hAnsi="Batang" w:cs="Batang" w:hint="eastAsia"/>
                <w:b/>
                <w:sz w:val="21"/>
                <w:szCs w:val="21"/>
                <w:lang w:eastAsia="ko-KR"/>
              </w:rPr>
              <w:t>광주</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sdt>
        <w:sdtPr>
          <w:tag w:val="goog_rdk_1"/>
          <w:id w:val="-778186759"/>
        </w:sdtPr>
        <w:sdtEndPr/>
        <w:sdtContent/>
      </w:sdt>
      <w:r w:rsidR="00492C14" w:rsidRPr="00492C14">
        <w:rPr>
          <w:rFonts w:ascii="Malgun Gothic" w:eastAsia="Malgun Gothic" w:hAnsi="Malgun Gothic" w:cs="Malgun Gothic"/>
          <w:sz w:val="20"/>
          <w:szCs w:val="20"/>
          <w:lang w:eastAsia="ko-KR"/>
        </w:rPr>
        <w:t>광주광역시 서구 금호동 195-5 해솔빌딩 4F 한국로슈진단㈜</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lastRenderedPageBreak/>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rPr>
      </w:pPr>
      <w:bookmarkStart w:id="1" w:name="_heading=h.30j0zll" w:colFirst="0" w:colLast="0"/>
      <w:bookmarkEnd w:id="1"/>
      <w:r>
        <w:rPr>
          <w:rFonts w:ascii="Malgun Gothic" w:eastAsia="Malgun Gothic" w:hAnsi="Malgun Gothic" w:cs="Malgun Gothic"/>
          <w:b/>
          <w:color w:val="0F243E"/>
          <w:sz w:val="20"/>
          <w:szCs w:val="20"/>
        </w:rPr>
        <w:t xml:space="preserve">온라인접수 : </w:t>
      </w:r>
      <w:sdt>
        <w:sdtPr>
          <w:tag w:val="goog_rdk_2"/>
          <w:id w:val="-2125757057"/>
        </w:sdtPr>
        <w:sdtEndPr/>
        <w:sdtContent/>
      </w:sdt>
      <w:r w:rsidR="00DD544B" w:rsidRPr="00DD544B">
        <w:rPr>
          <w:rFonts w:asciiTheme="minorEastAsia" w:hAnsiTheme="minorEastAsia" w:cs="Calibri"/>
          <w:b/>
          <w:sz w:val="21"/>
          <w:szCs w:val="21"/>
        </w:rPr>
        <w:t xml:space="preserve"> </w:t>
      </w:r>
      <w:hyperlink r:id="rId9" w:history="1">
        <w:r w:rsidR="00863ED5">
          <w:rPr>
            <w:rStyle w:val="a7"/>
            <w:rFonts w:hint="eastAsia"/>
            <w:b/>
            <w:color w:val="2E74B5" w:themeColor="accent1" w:themeShade="BF"/>
          </w:rPr>
          <w:t>Service</w:t>
        </w:r>
        <w:r w:rsidR="00863ED5">
          <w:rPr>
            <w:rStyle w:val="a7"/>
            <w:b/>
            <w:color w:val="2E74B5" w:themeColor="accent1" w:themeShade="BF"/>
          </w:rPr>
          <w:t xml:space="preserve"> </w:t>
        </w:r>
        <w:r w:rsidR="00863ED5">
          <w:rPr>
            <w:rStyle w:val="a7"/>
            <w:rFonts w:hint="eastAsia"/>
            <w:b/>
            <w:color w:val="2E74B5" w:themeColor="accent1" w:themeShade="BF"/>
          </w:rPr>
          <w:t>Engineer</w:t>
        </w:r>
        <w:r w:rsidR="00DD544B" w:rsidRPr="00D31659">
          <w:rPr>
            <w:rStyle w:val="a7"/>
            <w:color w:val="2E74B5" w:themeColor="accent1" w:themeShade="BF"/>
          </w:rPr>
          <w:t xml:space="preserve"> </w:t>
        </w:r>
      </w:hyperlink>
      <w:hyperlink r:id="rId10">
        <w:r w:rsidRPr="00D31659">
          <w:rPr>
            <w:rFonts w:ascii="Malgun Gothic" w:eastAsia="Malgun Gothic" w:hAnsi="Malgun Gothic" w:cs="Malgun Gothic"/>
            <w:b/>
            <w:color w:val="2E74B5" w:themeColor="accent1" w:themeShade="BF"/>
            <w:u w:val="single"/>
          </w:rPr>
          <w:t>(</w:t>
        </w:r>
        <w:r w:rsidR="00863ED5">
          <w:rPr>
            <w:rFonts w:ascii="Malgun Gothic" w:eastAsia="Malgun Gothic" w:hAnsi="Malgun Gothic" w:cs="Malgun Gothic" w:hint="eastAsia"/>
            <w:b/>
            <w:color w:val="2E74B5" w:themeColor="accent1" w:themeShade="BF"/>
            <w:u w:val="single"/>
            <w:lang w:eastAsia="ko-KR"/>
          </w:rPr>
          <w:t>광주</w:t>
        </w:r>
        <w:r w:rsidRPr="00D31659">
          <w:rPr>
            <w:rFonts w:ascii="Malgun Gothic" w:eastAsia="Malgun Gothic" w:hAnsi="Malgun Gothic" w:cs="Malgun Gothic"/>
            <w:b/>
            <w:color w:val="2E74B5" w:themeColor="accent1" w:themeShade="BF"/>
            <w:u w:val="single"/>
          </w:rPr>
          <w:t>) (바로가기 Click)</w:t>
        </w:r>
      </w:hyperlink>
      <w:r>
        <w:fldChar w:fldCharType="begin"/>
      </w:r>
      <w: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863ED5">
        <w:rPr>
          <w:rFonts w:ascii="Malgun Gothic" w:eastAsia="Malgun Gothic" w:hAnsi="Malgun Gothic" w:cs="Malgun Gothic"/>
          <w:color w:val="0F243E"/>
          <w:sz w:val="20"/>
          <w:szCs w:val="20"/>
        </w:rPr>
        <w:t xml:space="preserve"> 06</w:t>
      </w:r>
      <w:r>
        <w:rPr>
          <w:rFonts w:ascii="Malgun Gothic" w:eastAsia="Malgun Gothic" w:hAnsi="Malgun Gothic" w:cs="Malgun Gothic"/>
          <w:color w:val="0F243E"/>
          <w:sz w:val="20"/>
          <w:szCs w:val="20"/>
        </w:rPr>
        <w:t>월</w:t>
      </w:r>
      <w:r w:rsidR="00863ED5">
        <w:rPr>
          <w:rFonts w:ascii="Malgun Gothic" w:eastAsia="Malgun Gothic" w:hAnsi="Malgun Gothic" w:cs="Malgun Gothic"/>
          <w:color w:val="0F243E"/>
          <w:sz w:val="20"/>
          <w:szCs w:val="20"/>
        </w:rPr>
        <w:t xml:space="preserve"> 03</w:t>
      </w:r>
      <w:r>
        <w:rPr>
          <w:rFonts w:ascii="Malgun Gothic" w:eastAsia="Malgun Gothic" w:hAnsi="Malgun Gothic" w:cs="Malgun Gothic"/>
          <w:color w:val="0F243E"/>
          <w:sz w:val="20"/>
          <w:szCs w:val="20"/>
        </w:rPr>
        <w:t xml:space="preserve">일 </w:t>
      </w:r>
      <w:r>
        <w:rPr>
          <w:rFonts w:ascii="Malgun Gothic" w:eastAsia="Malgun Gothic" w:hAnsi="Malgun Gothic" w:cs="Malgun Gothic"/>
          <w:color w:val="000000"/>
          <w:sz w:val="20"/>
          <w:szCs w:val="20"/>
        </w:rPr>
        <w:t>까지</w:t>
      </w:r>
      <w:bookmarkStart w:id="2" w:name="_GoBack"/>
      <w:bookmarkEnd w:id="2"/>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44" w:rsidRDefault="00242344">
      <w:r>
        <w:separator/>
      </w:r>
    </w:p>
  </w:endnote>
  <w:endnote w:type="continuationSeparator" w:id="0">
    <w:p w:rsidR="00242344" w:rsidRDefault="0024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44" w:rsidRDefault="00242344">
      <w:r>
        <w:separator/>
      </w:r>
    </w:p>
  </w:footnote>
  <w:footnote w:type="continuationSeparator" w:id="0">
    <w:p w:rsidR="00242344" w:rsidRDefault="0024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242344">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1"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5"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4"/>
  </w:num>
  <w:num w:numId="4">
    <w:abstractNumId w:val="15"/>
  </w:num>
  <w:num w:numId="5">
    <w:abstractNumId w:val="4"/>
  </w:num>
  <w:num w:numId="6">
    <w:abstractNumId w:val="13"/>
  </w:num>
  <w:num w:numId="7">
    <w:abstractNumId w:val="7"/>
  </w:num>
  <w:num w:numId="8">
    <w:abstractNumId w:val="5"/>
  </w:num>
  <w:num w:numId="9">
    <w:abstractNumId w:val="2"/>
  </w:num>
  <w:num w:numId="10">
    <w:abstractNumId w:val="6"/>
  </w:num>
  <w:num w:numId="11">
    <w:abstractNumId w:val="9"/>
  </w:num>
  <w:num w:numId="12">
    <w:abstractNumId w:val="8"/>
  </w:num>
  <w:num w:numId="13">
    <w:abstractNumId w:val="12"/>
  </w:num>
  <w:num w:numId="14">
    <w:abstractNumId w:val="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242344"/>
    <w:rsid w:val="003F2835"/>
    <w:rsid w:val="004214A2"/>
    <w:rsid w:val="00492C14"/>
    <w:rsid w:val="00622622"/>
    <w:rsid w:val="00671D21"/>
    <w:rsid w:val="006D5C5C"/>
    <w:rsid w:val="00716DF4"/>
    <w:rsid w:val="00863ED5"/>
    <w:rsid w:val="00882270"/>
    <w:rsid w:val="00890FDA"/>
    <w:rsid w:val="00A3297D"/>
    <w:rsid w:val="00B365C5"/>
    <w:rsid w:val="00BC3163"/>
    <w:rsid w:val="00C6396E"/>
    <w:rsid w:val="00C70D96"/>
    <w:rsid w:val="00D31659"/>
    <w:rsid w:val="00DD544B"/>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F464"/>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等线" w:eastAsia="等线" w:hAnsi="等线"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等线" w:eastAsia="等线" w:hAnsi="等线"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等线" w:eastAsia="等线" w:hAnsi="等线"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等线" w:eastAsia="等线" w:hAnsi="等线" w:cs="Times New Roman"/>
        <w:b/>
        <w:bCs/>
      </w:rPr>
    </w:tblStylePr>
    <w:tblStylePr w:type="lastCol">
      <w:rPr>
        <w:rFonts w:ascii="等线" w:eastAsia="等线" w:hAnsi="等线"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Gwangju/Service-Engineer---_202404-108842" TargetMode="External"/><Relationship Id="rId4" Type="http://schemas.openxmlformats.org/officeDocument/2006/relationships/styles" Target="styles.xml"/><Relationship Id="rId9" Type="http://schemas.openxmlformats.org/officeDocument/2006/relationships/hyperlink" Target="https://roche.wd3.myworkdayjobs.com/roche-ext/job/Gwangju/Service-Engineer---_202404-10884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BF41A4-E9EE-43B8-8AD2-34A4E859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4</cp:revision>
  <dcterms:created xsi:type="dcterms:W3CDTF">2024-04-12T08:34:00Z</dcterms:created>
  <dcterms:modified xsi:type="dcterms:W3CDTF">2024-05-20T03:58:00Z</dcterms:modified>
</cp:coreProperties>
</file>